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57158" w14:textId="77777777" w:rsidR="000E20C8" w:rsidRDefault="000E20C8" w:rsidP="000E20C8">
      <w:pPr>
        <w:jc w:val="center"/>
        <w:rPr>
          <w:b/>
          <w:sz w:val="36"/>
          <w:szCs w:val="36"/>
        </w:rPr>
      </w:pPr>
    </w:p>
    <w:p w14:paraId="14DA2340" w14:textId="77777777" w:rsidR="00984B92" w:rsidRDefault="00984B92">
      <w:pPr>
        <w:rPr>
          <w:color w:val="0070C0"/>
          <w:sz w:val="32"/>
          <w:szCs w:val="32"/>
          <w:u w:val="single"/>
        </w:rPr>
      </w:pPr>
    </w:p>
    <w:p w14:paraId="0F86FF68" w14:textId="6FDF898A" w:rsidR="00273D99" w:rsidRDefault="0061433B">
      <w:pPr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 w:rsidR="00BB31C7">
        <w:rPr>
          <w:sz w:val="22"/>
          <w:szCs w:val="22"/>
        </w:rPr>
        <w:t>January 14</w:t>
      </w:r>
      <w:r w:rsidR="00BB31C7" w:rsidRPr="00BB31C7">
        <w:rPr>
          <w:sz w:val="22"/>
          <w:szCs w:val="22"/>
          <w:vertAlign w:val="superscript"/>
        </w:rPr>
        <w:t>th</w:t>
      </w:r>
      <w:r w:rsidR="00BB31C7">
        <w:rPr>
          <w:sz w:val="22"/>
          <w:szCs w:val="22"/>
        </w:rPr>
        <w:t>, 2025</w:t>
      </w:r>
    </w:p>
    <w:p w14:paraId="4900F240" w14:textId="77777777" w:rsidR="00273D99" w:rsidRDefault="00273D99">
      <w:pPr>
        <w:rPr>
          <w:sz w:val="22"/>
          <w:szCs w:val="22"/>
        </w:rPr>
      </w:pPr>
    </w:p>
    <w:p w14:paraId="445A674D" w14:textId="77777777" w:rsidR="00273D99" w:rsidRDefault="00273D99">
      <w:pPr>
        <w:rPr>
          <w:sz w:val="22"/>
          <w:szCs w:val="22"/>
        </w:rPr>
      </w:pPr>
    </w:p>
    <w:p w14:paraId="5B39DDF2" w14:textId="77777777" w:rsidR="00273D99" w:rsidRDefault="00273D99">
      <w:pPr>
        <w:rPr>
          <w:sz w:val="22"/>
          <w:szCs w:val="22"/>
        </w:rPr>
      </w:pPr>
      <w:r>
        <w:rPr>
          <w:sz w:val="22"/>
          <w:szCs w:val="22"/>
        </w:rPr>
        <w:t xml:space="preserve">TO:  </w:t>
      </w:r>
      <w:r w:rsidR="002826EC">
        <w:rPr>
          <w:sz w:val="22"/>
          <w:szCs w:val="22"/>
        </w:rPr>
        <w:t xml:space="preserve">Greenfield </w:t>
      </w:r>
      <w:r>
        <w:rPr>
          <w:sz w:val="22"/>
          <w:szCs w:val="22"/>
        </w:rPr>
        <w:t>Board of Works</w:t>
      </w:r>
      <w:r w:rsidR="002826EC">
        <w:rPr>
          <w:sz w:val="22"/>
          <w:szCs w:val="22"/>
        </w:rPr>
        <w:t xml:space="preserve"> and Public Safety</w:t>
      </w:r>
    </w:p>
    <w:p w14:paraId="5604791C" w14:textId="77777777" w:rsidR="00273D99" w:rsidRDefault="00273D99">
      <w:pPr>
        <w:rPr>
          <w:sz w:val="22"/>
          <w:szCs w:val="22"/>
        </w:rPr>
      </w:pPr>
    </w:p>
    <w:p w14:paraId="04A70C1B" w14:textId="77777777" w:rsidR="00273D99" w:rsidRDefault="00273D99">
      <w:pPr>
        <w:rPr>
          <w:sz w:val="22"/>
          <w:szCs w:val="22"/>
        </w:rPr>
      </w:pPr>
    </w:p>
    <w:p w14:paraId="17880EA0" w14:textId="083B9384" w:rsidR="00925482" w:rsidRDefault="007900EE">
      <w:pPr>
        <w:rPr>
          <w:sz w:val="22"/>
          <w:szCs w:val="22"/>
        </w:rPr>
      </w:pPr>
      <w:r>
        <w:rPr>
          <w:sz w:val="22"/>
          <w:szCs w:val="22"/>
        </w:rPr>
        <w:t xml:space="preserve">RE:  </w:t>
      </w:r>
      <w:r w:rsidR="000966E8">
        <w:rPr>
          <w:sz w:val="22"/>
          <w:szCs w:val="22"/>
        </w:rPr>
        <w:t xml:space="preserve"> </w:t>
      </w:r>
      <w:r w:rsidR="00B34929">
        <w:rPr>
          <w:sz w:val="22"/>
          <w:szCs w:val="22"/>
        </w:rPr>
        <w:t>Out of State Travel Training</w:t>
      </w:r>
    </w:p>
    <w:p w14:paraId="59A5C70C" w14:textId="77777777" w:rsidR="00391F66" w:rsidRDefault="00391F66">
      <w:pPr>
        <w:rPr>
          <w:sz w:val="22"/>
          <w:szCs w:val="22"/>
        </w:rPr>
      </w:pPr>
    </w:p>
    <w:p w14:paraId="47D1F6AB" w14:textId="4E0EA2AD" w:rsidR="00294D2D" w:rsidRDefault="00925482">
      <w:pPr>
        <w:rPr>
          <w:sz w:val="22"/>
          <w:szCs w:val="22"/>
        </w:rPr>
      </w:pPr>
      <w:r>
        <w:rPr>
          <w:sz w:val="22"/>
          <w:szCs w:val="22"/>
        </w:rPr>
        <w:t xml:space="preserve">I am requesting </w:t>
      </w:r>
      <w:r w:rsidR="000966E8">
        <w:rPr>
          <w:sz w:val="22"/>
          <w:szCs w:val="22"/>
        </w:rPr>
        <w:t>the Board of Works and Publi</w:t>
      </w:r>
      <w:r w:rsidR="007E5266">
        <w:rPr>
          <w:sz w:val="22"/>
          <w:szCs w:val="22"/>
        </w:rPr>
        <w:t xml:space="preserve">c Safety’s </w:t>
      </w:r>
      <w:r w:rsidR="00B45AEC">
        <w:rPr>
          <w:sz w:val="22"/>
          <w:szCs w:val="22"/>
        </w:rPr>
        <w:t xml:space="preserve">approval to </w:t>
      </w:r>
      <w:r w:rsidR="00B34929">
        <w:rPr>
          <w:sz w:val="22"/>
          <w:szCs w:val="22"/>
        </w:rPr>
        <w:t>send two officers out of state for training.  The training will cover Firearms Trafficking and Illicit Trade Arms Investigations.  This training is in Lewiston, NY.  Lewiston NY is about 71/2 hour drive from here.  The officers will travel on January 28</w:t>
      </w:r>
      <w:r w:rsidR="00B34929" w:rsidRPr="00B34929">
        <w:rPr>
          <w:sz w:val="22"/>
          <w:szCs w:val="22"/>
          <w:vertAlign w:val="superscript"/>
        </w:rPr>
        <w:t>th</w:t>
      </w:r>
      <w:r w:rsidR="00B34929">
        <w:rPr>
          <w:sz w:val="22"/>
          <w:szCs w:val="22"/>
        </w:rPr>
        <w:t>, train on January 29</w:t>
      </w:r>
      <w:r w:rsidR="00B34929" w:rsidRPr="00B34929">
        <w:rPr>
          <w:sz w:val="22"/>
          <w:szCs w:val="22"/>
          <w:vertAlign w:val="superscript"/>
        </w:rPr>
        <w:t>th</w:t>
      </w:r>
      <w:r w:rsidR="00B34929">
        <w:rPr>
          <w:sz w:val="22"/>
          <w:szCs w:val="22"/>
        </w:rPr>
        <w:t>, and 30</w:t>
      </w:r>
      <w:r w:rsidR="00B34929" w:rsidRPr="00B34929">
        <w:rPr>
          <w:sz w:val="22"/>
          <w:szCs w:val="22"/>
          <w:vertAlign w:val="superscript"/>
        </w:rPr>
        <w:t>th</w:t>
      </w:r>
      <w:r w:rsidR="00B34929">
        <w:rPr>
          <w:sz w:val="22"/>
          <w:szCs w:val="22"/>
        </w:rPr>
        <w:t>, then travel back.  I am asking to use on</w:t>
      </w:r>
      <w:r w:rsidR="006B7907">
        <w:rPr>
          <w:sz w:val="22"/>
          <w:szCs w:val="22"/>
        </w:rPr>
        <w:t>e</w:t>
      </w:r>
      <w:r w:rsidR="00B34929">
        <w:rPr>
          <w:sz w:val="22"/>
          <w:szCs w:val="22"/>
        </w:rPr>
        <w:t xml:space="preserve"> unmarked police vehicle for this travel, the total cost of training, gas, lodging, and food will not exceed $750.00.  This will be paid out of our HSI Account.</w:t>
      </w:r>
    </w:p>
    <w:p w14:paraId="5F9B8D73" w14:textId="77777777" w:rsidR="00B45AEC" w:rsidRDefault="00B45AEC">
      <w:pPr>
        <w:rPr>
          <w:sz w:val="22"/>
          <w:szCs w:val="22"/>
        </w:rPr>
      </w:pPr>
    </w:p>
    <w:p w14:paraId="1EDEC6F0" w14:textId="4E28A4DF" w:rsidR="00F1208C" w:rsidRDefault="006B7907" w:rsidP="0060567A">
      <w:pPr>
        <w:rPr>
          <w:sz w:val="22"/>
          <w:szCs w:val="22"/>
        </w:rPr>
      </w:pPr>
      <w:r>
        <w:rPr>
          <w:sz w:val="22"/>
          <w:szCs w:val="22"/>
        </w:rPr>
        <w:t>Any questions?</w:t>
      </w:r>
      <w:bookmarkStart w:id="0" w:name="_GoBack"/>
      <w:bookmarkEnd w:id="0"/>
    </w:p>
    <w:p w14:paraId="6382A865" w14:textId="77777777" w:rsidR="00F1208C" w:rsidRDefault="00F1208C">
      <w:pPr>
        <w:rPr>
          <w:sz w:val="22"/>
          <w:szCs w:val="22"/>
        </w:rPr>
      </w:pPr>
    </w:p>
    <w:p w14:paraId="26832846" w14:textId="77777777" w:rsidR="005D135A" w:rsidRDefault="005D135A">
      <w:pPr>
        <w:rPr>
          <w:sz w:val="22"/>
          <w:szCs w:val="22"/>
        </w:rPr>
      </w:pPr>
      <w:r>
        <w:rPr>
          <w:sz w:val="22"/>
          <w:szCs w:val="22"/>
        </w:rPr>
        <w:t>Respectfully,</w:t>
      </w:r>
    </w:p>
    <w:p w14:paraId="10ACC965" w14:textId="77777777" w:rsidR="007372EC" w:rsidRDefault="007372EC">
      <w:pPr>
        <w:rPr>
          <w:sz w:val="22"/>
          <w:szCs w:val="22"/>
        </w:rPr>
      </w:pPr>
    </w:p>
    <w:p w14:paraId="4FB6D180" w14:textId="77777777" w:rsidR="00273D99" w:rsidRPr="00273D99" w:rsidRDefault="005D135A">
      <w:pPr>
        <w:rPr>
          <w:sz w:val="22"/>
          <w:szCs w:val="22"/>
        </w:rPr>
      </w:pPr>
      <w:r>
        <w:rPr>
          <w:sz w:val="22"/>
          <w:szCs w:val="22"/>
        </w:rPr>
        <w:t>Chief Brian Hartman</w:t>
      </w:r>
      <w:r w:rsidR="00273D99">
        <w:rPr>
          <w:sz w:val="22"/>
          <w:szCs w:val="22"/>
        </w:rPr>
        <w:t xml:space="preserve"> </w:t>
      </w:r>
    </w:p>
    <w:sectPr w:rsidR="00273D99" w:rsidRPr="00273D99" w:rsidSect="00EC03D1">
      <w:headerReference w:type="default" r:id="rId7"/>
      <w:footerReference w:type="default" r:id="rId8"/>
      <w:pgSz w:w="12240" w:h="15840"/>
      <w:pgMar w:top="1440" w:right="126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AB8E2" w14:textId="77777777" w:rsidR="00ED3E2D" w:rsidRDefault="00ED3E2D">
      <w:r>
        <w:separator/>
      </w:r>
    </w:p>
  </w:endnote>
  <w:endnote w:type="continuationSeparator" w:id="0">
    <w:p w14:paraId="772F29B8" w14:textId="77777777" w:rsidR="00ED3E2D" w:rsidRDefault="00ED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6D8CA" w14:textId="77777777" w:rsidR="00EC03D1" w:rsidRPr="00B43BD2" w:rsidRDefault="00EC03D1" w:rsidP="00EC03D1">
    <w:pPr>
      <w:jc w:val="center"/>
      <w:rPr>
        <w:i/>
        <w:color w:val="333399"/>
        <w:sz w:val="28"/>
        <w:szCs w:val="28"/>
      </w:rPr>
    </w:pPr>
    <w:r>
      <w:rPr>
        <w:i/>
        <w:color w:val="333399"/>
        <w:sz w:val="28"/>
        <w:szCs w:val="28"/>
      </w:rPr>
      <w:t xml:space="preserve">“To protect and serve the citizens of </w:t>
    </w:r>
    <w:smartTag w:uri="urn:schemas-microsoft-com:office:smarttags" w:element="place">
      <w:smartTag w:uri="urn:schemas-microsoft-com:office:smarttags" w:element="City">
        <w:r>
          <w:rPr>
            <w:i/>
            <w:color w:val="333399"/>
            <w:sz w:val="28"/>
            <w:szCs w:val="28"/>
          </w:rPr>
          <w:t>Greenfield</w:t>
        </w:r>
      </w:smartTag>
    </w:smartTag>
    <w:r>
      <w:rPr>
        <w:i/>
        <w:color w:val="333399"/>
        <w:sz w:val="28"/>
        <w:szCs w:val="28"/>
      </w:rPr>
      <w:t>”</w:t>
    </w:r>
  </w:p>
  <w:p w14:paraId="3C177607" w14:textId="77777777" w:rsidR="00EC03D1" w:rsidRDefault="00EC0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002FA" w14:textId="77777777" w:rsidR="00ED3E2D" w:rsidRDefault="00ED3E2D">
      <w:r>
        <w:separator/>
      </w:r>
    </w:p>
  </w:footnote>
  <w:footnote w:type="continuationSeparator" w:id="0">
    <w:p w14:paraId="3EF5B149" w14:textId="77777777" w:rsidR="00ED3E2D" w:rsidRDefault="00ED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C279E" w14:textId="77777777" w:rsidR="00FF77E7" w:rsidRPr="002E5D10" w:rsidRDefault="00C22C52" w:rsidP="002E6BA1">
    <w:pPr>
      <w:rPr>
        <w:b/>
        <w:i/>
        <w:color w:val="333399"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BB3EE0B" wp14:editId="10BFC283">
              <wp:simplePos x="0" y="0"/>
              <wp:positionH relativeFrom="column">
                <wp:posOffset>1148080</wp:posOffset>
              </wp:positionH>
              <wp:positionV relativeFrom="paragraph">
                <wp:posOffset>171450</wp:posOffset>
              </wp:positionV>
              <wp:extent cx="5081270" cy="123825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127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EAD5D" w14:textId="77777777"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  <w:t>Greenfield Police Department</w:t>
                          </w:r>
                        </w:p>
                        <w:p w14:paraId="2FFD8016" w14:textId="77777777"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116 South State Street</w:t>
                          </w:r>
                          <w:r w:rsidR="004D3349"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Greenfield, Indiana</w:t>
                          </w:r>
                        </w:p>
                        <w:p w14:paraId="2B279869" w14:textId="77777777" w:rsidR="004D3349" w:rsidRPr="004D3349" w:rsidRDefault="004D3349" w:rsidP="004D3349">
                          <w:pPr>
                            <w:jc w:val="center"/>
                            <w:rPr>
                              <w:rFonts w:ascii="Copperplate Gothic Bold" w:hAnsi="Copperplate Gothic Bold"/>
                            </w:rPr>
                          </w:pPr>
                        </w:p>
                        <w:p w14:paraId="290EC93A" w14:textId="77777777" w:rsidR="002E6BA1" w:rsidRPr="00FF432D" w:rsidRDefault="002E6BA1" w:rsidP="00615CE8">
                          <w:pPr>
                            <w:ind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Phone: (317) 477-4410</w:t>
                          </w:r>
                          <w:r w:rsidRPr="00FF432D">
                            <w:rPr>
                              <w:b/>
                              <w:color w:val="1F4E79"/>
                            </w:rPr>
                            <w:tab/>
                            <w:t>Fax: (317) 477-4401</w:t>
                          </w:r>
                        </w:p>
                        <w:p w14:paraId="374A866F" w14:textId="77777777" w:rsidR="002E6BA1" w:rsidRPr="00FF432D" w:rsidRDefault="002E6BA1" w:rsidP="00615CE8">
                          <w:pPr>
                            <w:ind w:left="720"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Email: police@greenfieldin.org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BB3EE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4pt;margin-top:13.5pt;width:400.1pt;height:9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" stroked="f">
              <v:textbox>
                <w:txbxContent>
                  <w:p w14:paraId="0B6EAD5D" w14:textId="77777777"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</w:pPr>
                    <w:r w:rsidRPr="00FF432D"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  <w:t>Greenfield Police Department</w:t>
                    </w:r>
                  </w:p>
                  <w:p w14:paraId="2FFD8016" w14:textId="77777777"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</w:pP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116 South State Street</w:t>
                    </w:r>
                    <w:r w:rsidR="004D3349"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 xml:space="preserve">, </w:t>
                    </w: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Greenfield, Indiana</w:t>
                    </w:r>
                  </w:p>
                  <w:p w14:paraId="2B279869" w14:textId="77777777" w:rsidR="004D3349" w:rsidRPr="004D3349" w:rsidRDefault="004D3349" w:rsidP="004D3349">
                    <w:pPr>
                      <w:jc w:val="center"/>
                      <w:rPr>
                        <w:rFonts w:ascii="Copperplate Gothic Bold" w:hAnsi="Copperplate Gothic Bold"/>
                      </w:rPr>
                    </w:pPr>
                  </w:p>
                  <w:p w14:paraId="290EC93A" w14:textId="77777777" w:rsidR="002E6BA1" w:rsidRPr="00FF432D" w:rsidRDefault="002E6BA1" w:rsidP="00615CE8">
                    <w:pPr>
                      <w:ind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Phone: (317) 477-4410</w:t>
                    </w:r>
                    <w:r w:rsidRPr="00FF432D">
                      <w:rPr>
                        <w:b/>
                        <w:color w:val="1F4E79"/>
                      </w:rPr>
                      <w:tab/>
                      <w:t>Fax: (317) 477-4401</w:t>
                    </w:r>
                  </w:p>
                  <w:p w14:paraId="374A866F" w14:textId="77777777" w:rsidR="002E6BA1" w:rsidRPr="00FF432D" w:rsidRDefault="002E6BA1" w:rsidP="00615CE8">
                    <w:pPr>
                      <w:ind w:left="720"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Email: police@greenfieldin.org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/>
        <w:noProof/>
        <w:color w:val="333399"/>
      </w:rPr>
      <w:drawing>
        <wp:inline distT="0" distB="0" distL="0" distR="0" wp14:anchorId="2795DD01" wp14:editId="3B4C38CB">
          <wp:extent cx="1000760" cy="1397000"/>
          <wp:effectExtent l="0" t="0" r="8890" b="0"/>
          <wp:docPr id="1" name="Picture 1" descr="GPD flag badge cut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PD flag badge cut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F8DDEC" w14:textId="77777777" w:rsidR="00EC03D1" w:rsidRPr="006B3A9D" w:rsidRDefault="00C22C52" w:rsidP="00EC03D1">
    <w:pPr>
      <w:jc w:val="center"/>
      <w:rPr>
        <w:i/>
        <w:color w:val="333399"/>
        <w:sz w:val="28"/>
        <w:szCs w:val="28"/>
      </w:rPr>
    </w:pPr>
    <w:r w:rsidRPr="00B43BD2">
      <w:rPr>
        <w:i/>
        <w:noProof/>
        <w:color w:val="333399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2B9DE2" wp14:editId="0254D4A7">
              <wp:simplePos x="0" y="0"/>
              <wp:positionH relativeFrom="column">
                <wp:posOffset>38100</wp:posOffset>
              </wp:positionH>
              <wp:positionV relativeFrom="paragraph">
                <wp:posOffset>100965</wp:posOffset>
              </wp:positionV>
              <wp:extent cx="6619875" cy="19050"/>
              <wp:effectExtent l="38100" t="43815" r="38100" b="419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9875" cy="1905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065293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7.95pt" to="524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" strokecolor="#339" strokeweight="6pt">
              <v:stroke linestyle="thickBetweenThin"/>
            </v:line>
          </w:pict>
        </mc:Fallback>
      </mc:AlternateContent>
    </w:r>
  </w:p>
  <w:p w14:paraId="1A667496" w14:textId="77777777" w:rsidR="00EC03D1" w:rsidRDefault="00EC03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06D"/>
    <w:multiLevelType w:val="hybridMultilevel"/>
    <w:tmpl w:val="10DAF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D1"/>
    <w:rsid w:val="00000CCC"/>
    <w:rsid w:val="00086848"/>
    <w:rsid w:val="000966E8"/>
    <w:rsid w:val="000A55DB"/>
    <w:rsid w:val="000D4B67"/>
    <w:rsid w:val="000E20C8"/>
    <w:rsid w:val="00100252"/>
    <w:rsid w:val="0016272E"/>
    <w:rsid w:val="001721FD"/>
    <w:rsid w:val="0018556A"/>
    <w:rsid w:val="001A2B37"/>
    <w:rsid w:val="001B4AD6"/>
    <w:rsid w:val="001C4A69"/>
    <w:rsid w:val="001C7A0C"/>
    <w:rsid w:val="00203EA2"/>
    <w:rsid w:val="002177AF"/>
    <w:rsid w:val="002416C0"/>
    <w:rsid w:val="002502C3"/>
    <w:rsid w:val="00273D99"/>
    <w:rsid w:val="0028239F"/>
    <w:rsid w:val="002826EC"/>
    <w:rsid w:val="00294D2D"/>
    <w:rsid w:val="0029777F"/>
    <w:rsid w:val="002A535D"/>
    <w:rsid w:val="002C0360"/>
    <w:rsid w:val="002D046A"/>
    <w:rsid w:val="002E527C"/>
    <w:rsid w:val="002E6BA1"/>
    <w:rsid w:val="002E770D"/>
    <w:rsid w:val="0033379B"/>
    <w:rsid w:val="00352DF8"/>
    <w:rsid w:val="00353BE5"/>
    <w:rsid w:val="00362DAC"/>
    <w:rsid w:val="00391F66"/>
    <w:rsid w:val="00397D0A"/>
    <w:rsid w:val="003A6233"/>
    <w:rsid w:val="003C13BF"/>
    <w:rsid w:val="003D2CE8"/>
    <w:rsid w:val="00412190"/>
    <w:rsid w:val="00415497"/>
    <w:rsid w:val="00432E58"/>
    <w:rsid w:val="00494B84"/>
    <w:rsid w:val="004A0505"/>
    <w:rsid w:val="004A0BBB"/>
    <w:rsid w:val="004A4AC7"/>
    <w:rsid w:val="004D3349"/>
    <w:rsid w:val="00557F91"/>
    <w:rsid w:val="00561293"/>
    <w:rsid w:val="00574311"/>
    <w:rsid w:val="005D135A"/>
    <w:rsid w:val="005E16B9"/>
    <w:rsid w:val="0060567A"/>
    <w:rsid w:val="0061433B"/>
    <w:rsid w:val="006150FD"/>
    <w:rsid w:val="00615CE8"/>
    <w:rsid w:val="00640EE1"/>
    <w:rsid w:val="006618D1"/>
    <w:rsid w:val="006661BB"/>
    <w:rsid w:val="00695F2D"/>
    <w:rsid w:val="006A5430"/>
    <w:rsid w:val="006B7907"/>
    <w:rsid w:val="006C38B6"/>
    <w:rsid w:val="007024EF"/>
    <w:rsid w:val="007372EC"/>
    <w:rsid w:val="007559C4"/>
    <w:rsid w:val="00763A75"/>
    <w:rsid w:val="00773CCC"/>
    <w:rsid w:val="0077447B"/>
    <w:rsid w:val="007900EE"/>
    <w:rsid w:val="007969C9"/>
    <w:rsid w:val="007A7E8E"/>
    <w:rsid w:val="007E26EB"/>
    <w:rsid w:val="007E2B47"/>
    <w:rsid w:val="007E31FC"/>
    <w:rsid w:val="007E5266"/>
    <w:rsid w:val="00800668"/>
    <w:rsid w:val="00804843"/>
    <w:rsid w:val="008215DC"/>
    <w:rsid w:val="00831732"/>
    <w:rsid w:val="00872117"/>
    <w:rsid w:val="008B0AEB"/>
    <w:rsid w:val="008B42D6"/>
    <w:rsid w:val="00912AB6"/>
    <w:rsid w:val="00925482"/>
    <w:rsid w:val="0098210D"/>
    <w:rsid w:val="00984B92"/>
    <w:rsid w:val="00997198"/>
    <w:rsid w:val="009B2B01"/>
    <w:rsid w:val="009C5391"/>
    <w:rsid w:val="00A50ACC"/>
    <w:rsid w:val="00A55D35"/>
    <w:rsid w:val="00A627BE"/>
    <w:rsid w:val="00A631D3"/>
    <w:rsid w:val="00A91877"/>
    <w:rsid w:val="00AA3CED"/>
    <w:rsid w:val="00AC58AB"/>
    <w:rsid w:val="00AD0774"/>
    <w:rsid w:val="00B05F4B"/>
    <w:rsid w:val="00B267FB"/>
    <w:rsid w:val="00B314E9"/>
    <w:rsid w:val="00B34929"/>
    <w:rsid w:val="00B45AEC"/>
    <w:rsid w:val="00B543EA"/>
    <w:rsid w:val="00B74D46"/>
    <w:rsid w:val="00BB215F"/>
    <w:rsid w:val="00BB31C7"/>
    <w:rsid w:val="00BD7C0B"/>
    <w:rsid w:val="00BF45A3"/>
    <w:rsid w:val="00C059C5"/>
    <w:rsid w:val="00C22C52"/>
    <w:rsid w:val="00C265D7"/>
    <w:rsid w:val="00C61EF1"/>
    <w:rsid w:val="00C74F90"/>
    <w:rsid w:val="00C83938"/>
    <w:rsid w:val="00CE2E7B"/>
    <w:rsid w:val="00CE6175"/>
    <w:rsid w:val="00D0135A"/>
    <w:rsid w:val="00D24E21"/>
    <w:rsid w:val="00D34F53"/>
    <w:rsid w:val="00D52991"/>
    <w:rsid w:val="00D66B78"/>
    <w:rsid w:val="00D82CA0"/>
    <w:rsid w:val="00DB0638"/>
    <w:rsid w:val="00DC1051"/>
    <w:rsid w:val="00DC1F41"/>
    <w:rsid w:val="00DE08DE"/>
    <w:rsid w:val="00E52B0B"/>
    <w:rsid w:val="00E62929"/>
    <w:rsid w:val="00E6799C"/>
    <w:rsid w:val="00E74DF6"/>
    <w:rsid w:val="00EB6899"/>
    <w:rsid w:val="00EC03D1"/>
    <w:rsid w:val="00ED3E2D"/>
    <w:rsid w:val="00ED6166"/>
    <w:rsid w:val="00EE7329"/>
    <w:rsid w:val="00EE772E"/>
    <w:rsid w:val="00EF7C62"/>
    <w:rsid w:val="00F10EB9"/>
    <w:rsid w:val="00F1208C"/>
    <w:rsid w:val="00F154B5"/>
    <w:rsid w:val="00F22FE9"/>
    <w:rsid w:val="00F276B7"/>
    <w:rsid w:val="00F5092A"/>
    <w:rsid w:val="00F55A4B"/>
    <w:rsid w:val="00F90323"/>
    <w:rsid w:val="00FA1EA2"/>
    <w:rsid w:val="00FF432D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80897"/>
    <o:shapelayout v:ext="edit">
      <o:idmap v:ext="edit" data="1"/>
    </o:shapelayout>
  </w:shapeDefaults>
  <w:decimalSymbol w:val="."/>
  <w:listSeparator w:val=","/>
  <w14:docId w14:val="101CE9CD"/>
  <w15:chartTrackingRefBased/>
  <w15:docId w15:val="{FDA2072D-17FF-4C64-8AC7-ABA614E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0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03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2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20C8"/>
    <w:rPr>
      <w:rFonts w:ascii="Segoe UI" w:hAnsi="Segoe UI" w:cs="Segoe UI"/>
      <w:sz w:val="18"/>
      <w:szCs w:val="18"/>
    </w:rPr>
  </w:style>
  <w:style w:type="character" w:customStyle="1" w:styleId="object-active">
    <w:name w:val="object-active"/>
    <w:rsid w:val="00C265D7"/>
  </w:style>
  <w:style w:type="character" w:styleId="Hyperlink">
    <w:name w:val="Hyperlink"/>
    <w:uiPriority w:val="99"/>
    <w:unhideWhenUsed/>
    <w:rsid w:val="00C265D7"/>
    <w:rPr>
      <w:color w:val="0000FF"/>
      <w:u w:val="single"/>
    </w:rPr>
  </w:style>
  <w:style w:type="paragraph" w:customStyle="1" w:styleId="Default">
    <w:name w:val="Default"/>
    <w:rsid w:val="006056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Greenfield Police Department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Towle</dc:creator>
  <cp:keywords/>
  <dc:description/>
  <cp:lastModifiedBy>Brian Hartman</cp:lastModifiedBy>
  <cp:revision>2</cp:revision>
  <cp:lastPrinted>2020-05-14T18:13:00Z</cp:lastPrinted>
  <dcterms:created xsi:type="dcterms:W3CDTF">2025-01-07T14:05:00Z</dcterms:created>
  <dcterms:modified xsi:type="dcterms:W3CDTF">2025-01-07T14:05:00Z</dcterms:modified>
</cp:coreProperties>
</file>