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6A9" w:rsidRDefault="00EC4171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>
                <wp:simplePos x="0" y="0"/>
                <wp:positionH relativeFrom="column">
                  <wp:posOffset>1355090</wp:posOffset>
                </wp:positionH>
                <wp:positionV relativeFrom="paragraph">
                  <wp:posOffset>-177165</wp:posOffset>
                </wp:positionV>
                <wp:extent cx="4343400" cy="171450"/>
                <wp:effectExtent l="2540" t="3175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E2DFA" w:rsidRDefault="00BE2DFA" w:rsidP="00242EFC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17 W. South ST, Greenfield IN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           (317) 477-4430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06.7pt;margin-top:-13.95pt;width:342pt;height:13.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/ORDAMAALYGAAAOAAAAZHJzL2Uyb0RvYy54bWysVduOmzAQfa/Uf7D8zgIJAYKWrBISqkrb&#10;i7TbD3DABKtgU9tZsq367x2bXMi2D1W3RLJ8GY/PmTkzub07tA16olIxwVPs33gYUV6IkvFdir88&#10;5k6MkdKEl6QRnKb4mSp8t3j75rbvEjoRtWhKKhE44SrpuxTXWneJ66qipi1RN6KjHA4rIVuiYSl3&#10;bilJD97bxp14Xuj2QpadFAVVCnbXwyFeWP9VRQv9qaoU1ahJMWDTdpR23JrRXdySZCdJV7PiCIP8&#10;A4qWMA6Pnl2tiSZoL9lvrlpWSKFEpW8K0bqiqlhBLQdg43sv2DzUpKOWCwRHdecwqf/ntvj49Fki&#10;VqY4xIiTFlL0SA8arcQBRSY6facSMHrowEwfYBuybJmq7l4UXxXiIqsJ39GllKKvKSkBnW9uuqOr&#10;gx9lnGz7D6KEZ8heC+voUMnWhA6CgcA7ZOn5nBkDpYDNYAo/D44KOPMjP5jZ1LkkOd3upNLvqGiR&#10;maRYQuatd/J0r7RBQ5KTiXmMi5w1jc1+w682wHDYoVY+w22SABKYGkuDyab2x9ybb+JNHDjBJNw4&#10;gbdeO8s8C5ww96PZerrOsrX/06Dwg6RmZUm5efQkMz/4uzQeBT8I5Cw0JRpWGncGkpK7bdZI9ERA&#10;5rn9bAbg5GLmXsOwIQEuLyj5k8BbTeZOHsaRE+TBzJlHXux4/nw1D71gHqzza0r3jNPXU0J9iuez&#10;yQwj0uygkxzLaQQfuJimQM88y6+DEJt9C4oauB8LGrag7EdbkNTzbUv8ynHLNDShhrUpjj3zDW3B&#10;iHnDSysSTVgzzEdhNNT/HMZlPvOiYBo7UTSbOsF04zmrOM+cZeaHYbRZZavNC2VsrNrU6yNp8zmS&#10;7gjv8Y0LZAjLSde2Wk2BDqWqD9sDEDclvBXlM9StFFBWUIHQ7GFSC/kdox4aZ4rVtz2RFKPmPYfa&#10;n4azCHqJHi/keLEdLwgvwFWKNSTeTjM9dOd9J9muhpeGJHOxhH5RMVvKF1RAxSygOVpSx0Zuuu94&#10;ba0ufzeLXwAAAP//AwBQSwMEFAAGAAgAAAAhAN7EL/7eAAAACQEAAA8AAABkcnMvZG93bnJldi54&#10;bWxMj8tOwzAQRfdI/IM1SOxapylqmjROVSGxQ6ItiLUTT5OofkS20wS+nmEFy7lzdOdMuZ+NZjf0&#10;oXdWwGqZAEPbONXbVsDH+8tiCyxEaZXUzqKALwywr+7vSlkoN9kT3s6xZVRiQyEFdDEOBeeh6dDI&#10;sHQDWtpdnDcy0uhbrrycqNxonibJhhvZW7rQyQGfO2yu59EI+Kyz8Tj59fF0/R422h3C22sMQjw+&#10;zIcdsIhz/IPhV5/UoSKn2o1WBaYFpKv1E6ECFmmWAyNim2eU1JTkwKuS//+g+gEAAP//AwBQSwEC&#10;LQAUAAYACAAAACEAtoM4kv4AAADhAQAAEwAAAAAAAAAAAAAAAAAAAAAAW0NvbnRlbnRfVHlwZXNd&#10;LnhtbFBLAQItABQABgAIAAAAIQA4/SH/1gAAAJQBAAALAAAAAAAAAAAAAAAAAC8BAABfcmVscy8u&#10;cmVsc1BLAQItABQABgAIAAAAIQCJg/ORDAMAALYGAAAOAAAAAAAAAAAAAAAAAC4CAABkcnMvZTJv&#10;RG9jLnhtbFBLAQItABQABgAIAAAAIQDexC/+3gAAAAkBAAAPAAAAAAAAAAAAAAAAAGYFAABkcnMv&#10;ZG93bnJldi54bWxQSwUGAAAAAAQABADzAAAAcQYAAAAA&#10;" filled="f" stroked="f" strokecolor="black [0]" insetpen="t">
                <v:textbox inset="2.88pt,2.88pt,2.88pt,2.88pt">
                  <w:txbxContent>
                    <w:p w:rsidR="00BE2DFA" w:rsidRDefault="00BE2DFA" w:rsidP="00242EFC">
                      <w:pPr>
                        <w:widowControl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17 W. South ST, Greenfield IN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            (317) 477-4430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>
                <wp:simplePos x="0" y="0"/>
                <wp:positionH relativeFrom="column">
                  <wp:posOffset>1355090</wp:posOffset>
                </wp:positionH>
                <wp:positionV relativeFrom="paragraph">
                  <wp:posOffset>-259715</wp:posOffset>
                </wp:positionV>
                <wp:extent cx="4343400" cy="28575"/>
                <wp:effectExtent l="12065" t="15875" r="16510" b="1270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8575"/>
                        </a:xfrm>
                        <a:prstGeom prst="rect">
                          <a:avLst/>
                        </a:prstGeom>
                        <a:noFill/>
                        <a:ln w="28575" algn="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E2DFA" w:rsidRDefault="00BE2DFA" w:rsidP="00242EFC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106.7pt;margin-top:-20.45pt;width:342pt;height:2.2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5DF+AIAAFkGAAAOAAAAZHJzL2Uyb0RvYy54bWysVVtvmzAUfp+0/2D5nQIJlxSVVAmBaVJ3&#10;kdppzw6YYA1sZjsl3bT/vmND0qR9maY6EvLx5fM53/nOyc3toWvRI5WKCZ5i/8rDiPJSVIzvUvzt&#10;oXAWGClNeEVawWmKn6jCt8v3726GPqEz0Yi2ohIBCFfJ0Ke40bpPXFeVDe2IuhI95bBZC9kRDabc&#10;uZUkA6B3rTvzvMgdhKx6KUqqFKxuxk28tPh1TUv9pa4V1ahNMfim7Vfa79Z83eUNSXaS9A0rJzfI&#10;f3jREcbh0RPUhmiC9pK9gupYKYUStb4qReeKumYltTFANL73Ipr7hvTUxgLkqP5Ek3o72PLz41eJ&#10;WJXiECNOOkjRAz1otBYHFBl2hl4lcOi+h2P6AMuQZRup6u9E+UMhLrKG8B1dSSmGhpIKvPPNTffs&#10;6oijDMh2+CQqeIbstbBAh1p2hjogAwE6ZOnplBnjSgmLwRx+HmyVsDdbhHFoXyDJ8XIvlf5ARYfM&#10;JMUSEm/ByeOd0sYZkhyPmLe4KFjb2uS3HA1HTETaHch4yqUSLavMOXNDyd02ayV6JKCkovBgTC5c&#10;HOuYBj23rEvxwpyZFGZ4yXllH9SEteMcnGq5AadWqaOnYB00TO06hG9V9Pvau84X+SJwglmUO4G3&#10;2TirIgucqPDjcDPfZNnG/2Mi9oOkYVVFuXH8qGg/+DfFTLU1avGk6YsAX/BQwHjNg3vphqUforoM&#10;aVWEXhzMF04ch3MnmOees14UmbPK/CiK83W2zl+ElFua1NtEdeLceCX2kLb7phpQxYx+5uH1zMdg&#10;QKuYxWMiJ3GUWmIkhf7OdGML1IjVYFwwk9kxMXNCH4k4JttYp3RNsT1TBeI4CsFWkimesYz0YXuw&#10;JWvLzFTZVlRPUFrgla0f6McwaYT8hdEAvS3F6ueeSIpR+5FDec6jMI6gGZ4b8tzYnhuElwCVYo3R&#10;OM302ED3vWS7Bl4aGwIXKyjpmtlye/YKIjIG9C8b29RrTYM8t+2p53+E5V8AAAD//wMAUEsDBBQA&#10;BgAIAAAAIQD98Da53wAAAAsBAAAPAAAAZHJzL2Rvd25yZXYueG1sTI9NT8MwDIbvSPyHyEjctnRd&#10;tY/SdEJDSIhbBweOWeO1EY1Tkmwr/x5zgqNfP3r9uNpNbhAXDNF6UrCYZyCQWm8sdQre355nGxAx&#10;aTJ68IQKvjHCrr69qXRp/JUavBxSJ7iEYqkV9CmNpZSx7dHpOPcjEu9OPjideAydNEFfudwNMs+y&#10;lXTaEl/o9Yj7HtvPw9kpoCacvl5N/vLxFNZtCnsbmsIqdX83PT6ASDilPxh+9VkdanY6+jOZKAYF&#10;+WJZMKpgVmRbEExstmtOjpwsVwXIupL/f6h/AAAA//8DAFBLAQItABQABgAIAAAAIQC2gziS/gAA&#10;AOEBAAATAAAAAAAAAAAAAAAAAAAAAABbQ29udGVudF9UeXBlc10ueG1sUEsBAi0AFAAGAAgAAAAh&#10;ADj9If/WAAAAlAEAAAsAAAAAAAAAAAAAAAAALwEAAF9yZWxzLy5yZWxzUEsBAi0AFAAGAAgAAAAh&#10;AFgPkMX4AgAAWQYAAA4AAAAAAAAAAAAAAAAALgIAAGRycy9lMm9Eb2MueG1sUEsBAi0AFAAGAAgA&#10;AAAhAP3wNrnfAAAACwEAAA8AAAAAAAAAAAAAAAAAUgUAAGRycy9kb3ducmV2LnhtbFBLBQYAAAAA&#10;BAAEAPMAAABeBgAAAAA=&#10;" filled="f" strokecolor="red" strokeweight="2.25pt" insetpen="t">
                <v:shadow color="#ccc"/>
                <v:textbox inset="2.88pt,2.88pt,2.88pt,2.88pt">
                  <w:txbxContent>
                    <w:p w:rsidR="00BE2DFA" w:rsidRDefault="00BE2DFA" w:rsidP="00242EFC"/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1355090</wp:posOffset>
                </wp:positionH>
                <wp:positionV relativeFrom="paragraph">
                  <wp:posOffset>-367665</wp:posOffset>
                </wp:positionV>
                <wp:extent cx="4343400" cy="28575"/>
                <wp:effectExtent l="12065" t="12700" r="6985" b="635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85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algn="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E2DFA" w:rsidRDefault="00BE2DFA" w:rsidP="00242EFC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106.7pt;margin-top:-28.95pt;width:342pt;height:2.2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4e5wAIAAK8FAAAOAAAAZHJzL2Uyb0RvYy54bWysVNtu2zAMfR+wfxD0ntrOfUadInGTYUB3&#10;Adphz4ok28JkyZOU2N2wfx8lO2m6vhTDbMAQJfqQPDzi9U1XS3TkxgqtMpxcxRhxRTUTqszw14fd&#10;aImRdUQxIrXiGX7kFt+s3r65bpuUj3WlJeMGAYiyadtkuHKuSaPI0orXxF7phis4LLSpiQPTlBEz&#10;pAX0WkbjOJ5HrTasMZpya2H3tj/Eq4BfFJy6z0VhuUMyw5CbC18Tvnv/jVbXJC0NaSpBhzTIP2RR&#10;E6Eg6BnqljiCDka8gKoFNdrqwl1RXUe6KATloQaoJon/qua+Ig0PtQA5tjnTZP8fLP10/GKQYBme&#10;YqRIDS164J1DG92hpWenbWwKTvcNuLkOtqHLoVLb3Gn63SKl84qokq+N0W3FCYPsEv9ndPFrj2M9&#10;yL79qBmEIQenA1BXmNpTB2QgQIcuPZ4741OhsDmdwBvDEYWz8XK2mIUIJD393Bjr3nNdI7/IsIHG&#10;B3ByvLPOJ0PSk4uPZbUUbCekDIYp97k06EhAJLtdDM+A/sxNKtRCaeOFz4PIEvQ+NP2Zm30dWi0c&#10;CF+KOsNLH3GQoidwq1iQpSNC9mvIXiqfKg+S7ksCq3OwDPvAU5Dbr/VuFi+mk+VosZhNRtPJNh5t&#10;lrt8tM6T+Xyx3eSbbfLbU5NM00owxtU2YNqT+pPp69Q13MNet2f9nxP0WekD1HhfsRYx4bsymb0b&#10;JxgMuICeRl/1wCR1BiOj3TfhqiB7LwGP8YzOPDxDc87oobsXgaMXtfUeHVAFTJ5YC/r0kuzF6bp9&#10;Fy7C2ON77e41ewTBQlZBlTDlYFFp8xOjFiZGhu2PAzEcI/lBgegn89liDiPm0jCXxv7SIIoCVIYd&#10;MBCWuevH0qExoqwgUn/NlF7DRSlEEPFTVlCJN2AqhJqGCebHzqUdvJ7m7OoPAAAA//8DAFBLAwQU&#10;AAYACAAAACEAv5+2id4AAAALAQAADwAAAGRycy9kb3ducmV2LnhtbEyPzW6DMBCE75X6DtZW6i0x&#10;pKUJFBNVVf+uTblwM7BgVLxG2Eno23dzao8782l2Jt8vdhQnnP3gSEG8jkAgNa4dqFdQfr2udiB8&#10;0NTq0REq+EEP++L6KtdZ6870iadD6AWHkM+0AhPClEnpG4NW+7WbkNjr3Gx14HPuZTvrM4fbUW6i&#10;6EFaPRB/MHrCZ4PN9+FoFVTmray6j5cklGlVd7qZ3uMuUer2Znl6BBFwCX8wXOpzdSi4U+2O1Hox&#10;KtjEd/eMKlgl2xQEE7t0y0p9UdiSRS7/byh+AQAA//8DAFBLAQItABQABgAIAAAAIQC2gziS/gAA&#10;AOEBAAATAAAAAAAAAAAAAAAAAAAAAABbQ29udGVudF9UeXBlc10ueG1sUEsBAi0AFAAGAAgAAAAh&#10;ADj9If/WAAAAlAEAAAsAAAAAAAAAAAAAAAAALwEAAF9yZWxzLy5yZWxzUEsBAi0AFAAGAAgAAAAh&#10;AFR7h7nAAgAArwUAAA4AAAAAAAAAAAAAAAAALgIAAGRycy9lMm9Eb2MueG1sUEsBAi0AFAAGAAgA&#10;AAAhAL+ftoneAAAACwEAAA8AAAAAAAAAAAAAAAAAGgUAAGRycy9kb3ducmV2LnhtbFBLBQYAAAAA&#10;BAAEAPMAAAAlBgAAAAA=&#10;" fillcolor="red" strokecolor="red" strokeweight="1pt" insetpen="t">
                <v:shadow color="#ccc"/>
                <v:textbox inset="2.88pt,2.88pt,2.88pt,2.88pt">
                  <w:txbxContent>
                    <w:p w:rsidR="00BE2DFA" w:rsidRDefault="00BE2DFA" w:rsidP="00242EFC"/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1355090</wp:posOffset>
                </wp:positionH>
                <wp:positionV relativeFrom="paragraph">
                  <wp:posOffset>-653415</wp:posOffset>
                </wp:positionV>
                <wp:extent cx="4343400" cy="285750"/>
                <wp:effectExtent l="2540" t="3175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E2DFA" w:rsidRDefault="00BE2DFA" w:rsidP="00242EFC">
                            <w:pPr>
                              <w:widowControl w:val="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GREENFIELD FIRE TERRITORY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106.7pt;margin-top:-51.45pt;width:342pt;height:22.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S23DwMAAL0GAAAOAAAAZHJzL2Uyb0RvYy54bWysVduOmzAQfa/Uf7D8zgIJt6Alq4SEqtL2&#10;Iu32AxwwwSrY1HaWbKv+e8cmm7DbPlTdEsnyZTw+Z+bM5Prm2LXogUrFBM+wf+VhRHkpKsb3Gf5y&#10;XzgJRkoTXpFWcJrhR6rwzfLtm+uhT+lMNKKtqETghKt06DPcaN2nrqvKhnZEXYmecjisheyIhqXc&#10;u5UkA3jvWnfmeZE7CFn1UpRUKdjdjId4af3XNS31p7pWVKM2w4BN21HacWdGd3lN0r0kfcPKEwzy&#10;Dyg6wjg8ena1IZqgg2S/uepYKYUStb4qReeKumYltRyAje+9YHPXkJ5aLhAc1Z/DpP6f2/Ljw2eJ&#10;WJXhOUacdJCie3rUaC2OKDDRGXqVgtFdD2b6CNuQZctU9bei/KoQF3lD+J6upBRDQ0kF6Hxz051c&#10;Hf0o42Q3fBAVPEMOWlhHx1p2JnQQDATeIUuP58wYKCVsBnP4eXBUwtksCePQps4l6dPtXir9jooO&#10;mUmGJWTeeicPt0obNCR9MjGPcVGwtrXZb/mzDTAcd6iVz3ibpIAEpsbSYLKp/bHwFttkmwROMIu2&#10;TuBtNs6qyAMnKvw43Mw3eb7xfxoUfpA2rKooN48+ycwP/i6NJ8GPAjkLTYmWVcadgaTkfpe3Ej0Q&#10;kHlhP5sBOLmYuc9h2JAAlxeU/FngrWcLp4iS2AmKIHQWsZc4nr9YLyIvWASb4jmlW8bp6ymhIcOL&#10;cBZiRNo9dJJTOU3gAxfTFOiZZ/V1FGJ76EBRI/dTQcMWlP1kC5J6vm2JP3PcMQ1NqGVdhhPPfGNb&#10;MGLe8sqKRBPWjvNJGA31P4dxVYReHMwTJ47DuRPMt56zTorcWeV+FMXbdb7evlDG1qpNvT6SNp8T&#10;6U7wnt64QIawPOnaVqsp0LFU9XF3PLUF4G8qeSeqRyhfKaC6oBCh58OkEfI7RgP0zwyrbwciKUbt&#10;ew4tYB6FcQQNd7qQ08VuuiC8BFcZ1pB/O8312KQPvWT7Bl4ac83FCtpGzWxFX1ABI7OAHmm5nfq5&#10;acLTtbW6/OssfwEAAP//AwBQSwMEFAAGAAgAAAAhALIeihvhAAAADAEAAA8AAABkcnMvZG93bnJl&#10;di54bWxMj01Pg0AQhu8m/ofNmHhrF6iWQlmaxsSbiW01nhd2CqT7QdiloL/e8VSP886Td54pdrPR&#10;7IqD75wVEC8jYGhrpzrbCPj8eF1sgPkgrZLaWRTwjR525f1dIXPlJnvE6yk0jEqsz6WANoQ+59zX&#10;LRrpl65HS7uzG4wMNA4NV4OcqNxonkTRmhvZWbrQyh5fWqwvp9EI+KrS8TANq8Px8tOvtdv797fg&#10;hXh8mPdbYAHncIPhT5/UoSSnyo1WeaYFJPHqiVABizhKMmCEbLKUooqi5zQDXhb8/xPlLwAAAP//&#10;AwBQSwECLQAUAAYACAAAACEAtoM4kv4AAADhAQAAEwAAAAAAAAAAAAAAAAAAAAAAW0NvbnRlbnRf&#10;VHlwZXNdLnhtbFBLAQItABQABgAIAAAAIQA4/SH/1gAAAJQBAAALAAAAAAAAAAAAAAAAAC8BAABf&#10;cmVscy8ucmVsc1BLAQItABQABgAIAAAAIQA73S23DwMAAL0GAAAOAAAAAAAAAAAAAAAAAC4CAABk&#10;cnMvZTJvRG9jLnhtbFBLAQItABQABgAIAAAAIQCyHoob4QAAAAwBAAAPAAAAAAAAAAAAAAAAAGkF&#10;AABkcnMvZG93bnJldi54bWxQSwUGAAAAAAQABADzAAAAdwYAAAAA&#10;" filled="f" stroked="f" strokecolor="black [0]" insetpen="t">
                <v:textbox inset="2.88pt,2.88pt,2.88pt,2.88pt">
                  <w:txbxContent>
                    <w:p w:rsidR="00BE2DFA" w:rsidRDefault="00BE2DFA" w:rsidP="00242EFC">
                      <w:pPr>
                        <w:widowControl w:val="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GREENFIELD FIRE TERRITORY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971550</wp:posOffset>
                </wp:positionV>
                <wp:extent cx="4343400" cy="171450"/>
                <wp:effectExtent l="0" t="0" r="0" b="63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E2DFA" w:rsidRDefault="00BE2DFA" w:rsidP="00242EFC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159.75pt;margin-top:76.5pt;width:342pt;height:13.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WJSDwMAAL0GAAAOAAAAZHJzL2Uyb0RvYy54bWysVdmOmzAUfa/Uf7D8zgAJS4KGjBISqkrT&#10;RZrpBzhgglWwqe2ETKv+e69NkiHTPlSdEsnycn18z11Obu+ObYMOVComeIr9Gw8jygtRMr5L8ZfH&#10;3JlhpDThJWkEpyl+ogrfLd6+ue27hE5ELZqSSgQgXCV9l+Ja6y5xXVXUtCXqRnSUw2ElZEs0LOXO&#10;LSXpAb1t3InnRW4vZNlJUVClYHc9HOKFxa8qWuhPVaWoRk2KwTdtR2nHrRndxS1JdpJ0NStObpB/&#10;8KIljMOjF6g10QTtJfsNqmWFFEpU+qYQrSuqihXUcgA2vveCzUNNOmq5QHBUdwmT+n+wxcfDZ4lY&#10;CbnDiJMWUvRIjxqtxBGFJjp9pxIweujATB9h21gapqq7F8VXhbjIasJ3dCml6GtKSvDONzfd0dUB&#10;RxmQbf9BlPAM2WthgY6VbA0gBAMBOmTp6ZIZ40oBm8EUfh4cFXDmx34Q2tS5JDnf7qTS76hokZmk&#10;WELmLTo53CttvCHJ2cQ8xkXOmsZmv+FXG2A47FBbPsNtkoAnMDWWxieb2h9zb76ZbWaBE0yijRN4&#10;67WzzLPAiXI/DtfTdZat/Z/GCz9IalaWlJtHz2XmB3+XxlPBDwVyKTQlGlYaOOOSkrtt1kh0IFDm&#10;uf1sBuDk2cy9dsOGBLi8oORPAm81mTt5NIudIA9CZx57M8fz56t55AXzYJ1fU7pnnL6eEupTPA8n&#10;IUak2YGSnNpp5D5wMaJALzzLr0MhNvsWKmrgfmpo2IK2H21BUi+3LfEr4JZpEKGGtSmeeeYbZMEU&#10;84aXtkg0Yc0wH4XRUP9zGJd56MXBdObEcTh1gunGc1azPHOWmR9F8WaVrTYvKmNjq029PpI2n6PS&#10;Hfl7euPZZQjLua5tt5oGHVpVH7dHKwvBWQS2onyC9pUCugsaETQfJrWQ3zHqQT9TrL7tiaQYNe85&#10;SMA0CuMIBHe8kOPFdrwgvACoFGvIv51mehDpfSfZroaXhlxzsQTZqJjtaKMvg1fAyCxAIy23k54b&#10;ER6vrdXzv87iFwAAAP//AwBQSwMEFAAGAAgAAAAhALnA5GreAAAADAEAAA8AAABkcnMvZG93bnJl&#10;di54bWxMj0FPwzAMhe9I/IfISNxYMqqNUZpOExI3JLaBOKeNaas1TpWka+HX453gZvs9PX+v2M6u&#10;F2cMsfOkYblQIJBqbztqNHy8v9xtQMRkyJreE2r4xgjb8vqqMLn1Ex3wfEyN4BCKudHQpjTkUsa6&#10;RWfiwg9IrH354EziNTTSBjNxuOvlvVJr6UxH/KE1Az63WJ+Oo9PwWT2M+ylk+8PpZ1j3fhffXlPU&#10;+vZm3j2BSDinPzNc8BkdSmaq/Eg2il5DtnxcsZWFVcalLg6lMj5VPG2UAlkW8n+J8hcAAP//AwBQ&#10;SwECLQAUAAYACAAAACEAtoM4kv4AAADhAQAAEwAAAAAAAAAAAAAAAAAAAAAAW0NvbnRlbnRfVHlw&#10;ZXNdLnhtbFBLAQItABQABgAIAAAAIQA4/SH/1gAAAJQBAAALAAAAAAAAAAAAAAAAAC8BAABfcmVs&#10;cy8ucmVsc1BLAQItABQABgAIAAAAIQAStWJSDwMAAL0GAAAOAAAAAAAAAAAAAAAAAC4CAABkcnMv&#10;ZTJvRG9jLnhtbFBLAQItABQABgAIAAAAIQC5wORq3gAAAAwBAAAPAAAAAAAAAAAAAAAAAGkFAABk&#10;cnMvZG93bnJldi54bWxQSwUGAAAAAAQABADzAAAAdAYAAAAA&#10;" filled="f" stroked="f" strokecolor="black [0]" insetpen="t">
                <v:textbox inset="2.88pt,2.88pt,2.88pt,2.88pt">
                  <w:txbxContent>
                    <w:p w:rsidR="00BE2DFA" w:rsidRDefault="00BE2DFA" w:rsidP="00242EFC"/>
                  </w:txbxContent>
                </v:textbox>
              </v:shape>
            </w:pict>
          </mc:Fallback>
        </mc:AlternateContent>
      </w:r>
    </w:p>
    <w:p w:rsidR="00DB1122" w:rsidRPr="009B70CB" w:rsidRDefault="00DB1122" w:rsidP="006436A9">
      <w:pPr>
        <w:tabs>
          <w:tab w:val="left" w:pos="1608"/>
        </w:tabs>
        <w:rPr>
          <w:sz w:val="24"/>
          <w:szCs w:val="24"/>
        </w:rPr>
      </w:pPr>
    </w:p>
    <w:p w:rsidR="00DB1122" w:rsidRDefault="00DB1122" w:rsidP="00DB1122"/>
    <w:p w:rsidR="00DB1122" w:rsidRDefault="001C340B" w:rsidP="001C340B">
      <w:pPr>
        <w:jc w:val="center"/>
        <w:rPr>
          <w:sz w:val="36"/>
          <w:szCs w:val="36"/>
        </w:rPr>
      </w:pPr>
      <w:r>
        <w:rPr>
          <w:b/>
          <w:sz w:val="36"/>
          <w:szCs w:val="36"/>
          <w:u w:val="single"/>
        </w:rPr>
        <w:t>2025 1</w:t>
      </w:r>
      <w:r w:rsidRPr="001C340B">
        <w:rPr>
          <w:b/>
          <w:sz w:val="36"/>
          <w:szCs w:val="36"/>
          <w:u w:val="single"/>
          <w:vertAlign w:val="superscript"/>
        </w:rPr>
        <w:t>st</w:t>
      </w:r>
      <w:r>
        <w:rPr>
          <w:b/>
          <w:sz w:val="36"/>
          <w:szCs w:val="36"/>
          <w:u w:val="single"/>
        </w:rPr>
        <w:t xml:space="preserve"> Quarter Write-Offs</w:t>
      </w:r>
    </w:p>
    <w:p w:rsidR="001C340B" w:rsidRDefault="001C340B" w:rsidP="001C340B">
      <w:pPr>
        <w:rPr>
          <w:sz w:val="24"/>
          <w:szCs w:val="24"/>
        </w:rPr>
      </w:pPr>
    </w:p>
    <w:p w:rsidR="00DB1122" w:rsidRDefault="001C340B" w:rsidP="00DB1122">
      <w:pPr>
        <w:rPr>
          <w:sz w:val="24"/>
          <w:szCs w:val="24"/>
        </w:rPr>
      </w:pPr>
      <w:r>
        <w:rPr>
          <w:sz w:val="24"/>
          <w:szCs w:val="24"/>
        </w:rPr>
        <w:t>Medicare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$661,645.63</w:t>
      </w:r>
    </w:p>
    <w:p w:rsidR="001C340B" w:rsidRDefault="001C340B" w:rsidP="00DB1122">
      <w:pPr>
        <w:rPr>
          <w:sz w:val="24"/>
          <w:szCs w:val="24"/>
        </w:rPr>
      </w:pPr>
      <w:r>
        <w:rPr>
          <w:sz w:val="24"/>
          <w:szCs w:val="24"/>
        </w:rPr>
        <w:t>Medicaid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$176,021.66</w:t>
      </w:r>
    </w:p>
    <w:p w:rsidR="001C340B" w:rsidRPr="001C340B" w:rsidRDefault="001C340B" w:rsidP="00DB1122">
      <w:pPr>
        <w:rPr>
          <w:sz w:val="24"/>
          <w:szCs w:val="24"/>
        </w:rPr>
      </w:pPr>
      <w:r>
        <w:rPr>
          <w:sz w:val="24"/>
          <w:szCs w:val="24"/>
        </w:rPr>
        <w:t>Blue Cross/Blue Shield</w:t>
      </w:r>
      <w:r>
        <w:rPr>
          <w:sz w:val="24"/>
          <w:szCs w:val="24"/>
        </w:rPr>
        <w:tab/>
        <w:t>$82,815.12</w:t>
      </w:r>
    </w:p>
    <w:p w:rsidR="00DB1122" w:rsidRDefault="00213D3D" w:rsidP="00DB1122">
      <w:pPr>
        <w:rPr>
          <w:sz w:val="24"/>
          <w:szCs w:val="24"/>
        </w:rPr>
      </w:pPr>
      <w:r>
        <w:rPr>
          <w:sz w:val="24"/>
          <w:szCs w:val="24"/>
        </w:rPr>
        <w:t>Commercial Allowance</w:t>
      </w:r>
      <w:r>
        <w:rPr>
          <w:sz w:val="24"/>
          <w:szCs w:val="24"/>
        </w:rPr>
        <w:tab/>
        <w:t>$10,586.98</w:t>
      </w:r>
    </w:p>
    <w:p w:rsidR="00213D3D" w:rsidRDefault="00213D3D" w:rsidP="00DB1122">
      <w:pPr>
        <w:rPr>
          <w:sz w:val="24"/>
          <w:szCs w:val="24"/>
        </w:rPr>
      </w:pPr>
      <w:r>
        <w:rPr>
          <w:sz w:val="24"/>
          <w:szCs w:val="24"/>
        </w:rPr>
        <w:t>Workers Comp.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$6,038.66</w:t>
      </w:r>
    </w:p>
    <w:p w:rsidR="00213D3D" w:rsidRDefault="00213D3D" w:rsidP="00DB1122">
      <w:pPr>
        <w:rPr>
          <w:sz w:val="24"/>
          <w:szCs w:val="24"/>
        </w:rPr>
      </w:pPr>
      <w:r>
        <w:rPr>
          <w:sz w:val="24"/>
          <w:szCs w:val="24"/>
        </w:rPr>
        <w:t>Deceased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$7,294.23</w:t>
      </w:r>
    </w:p>
    <w:p w:rsidR="00213D3D" w:rsidRDefault="00213D3D" w:rsidP="00DB1122">
      <w:pPr>
        <w:rPr>
          <w:sz w:val="24"/>
          <w:szCs w:val="24"/>
        </w:rPr>
      </w:pPr>
      <w:r>
        <w:rPr>
          <w:sz w:val="24"/>
          <w:szCs w:val="24"/>
        </w:rPr>
        <w:t>Hardship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$4,188.93</w:t>
      </w:r>
    </w:p>
    <w:p w:rsidR="00213D3D" w:rsidRDefault="00213D3D" w:rsidP="00DB1122">
      <w:pPr>
        <w:rPr>
          <w:sz w:val="24"/>
          <w:szCs w:val="24"/>
        </w:rPr>
      </w:pPr>
      <w:r>
        <w:rPr>
          <w:sz w:val="24"/>
          <w:szCs w:val="24"/>
        </w:rPr>
        <w:t>Bankruptcy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$8,107.81</w:t>
      </w:r>
    </w:p>
    <w:p w:rsidR="00213D3D" w:rsidRDefault="00213D3D" w:rsidP="00DB1122">
      <w:pPr>
        <w:rPr>
          <w:sz w:val="24"/>
          <w:szCs w:val="24"/>
        </w:rPr>
      </w:pPr>
      <w:r>
        <w:rPr>
          <w:sz w:val="24"/>
          <w:szCs w:val="24"/>
        </w:rPr>
        <w:t>General Adjustment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$2,723.84</w:t>
      </w:r>
    </w:p>
    <w:p w:rsidR="00213D3D" w:rsidRDefault="00213D3D" w:rsidP="00DB1122">
      <w:pPr>
        <w:rPr>
          <w:sz w:val="24"/>
          <w:szCs w:val="24"/>
        </w:rPr>
      </w:pPr>
    </w:p>
    <w:p w:rsidR="00213D3D" w:rsidRDefault="00213D3D" w:rsidP="00DB1122">
      <w:pPr>
        <w:rPr>
          <w:sz w:val="24"/>
          <w:szCs w:val="24"/>
        </w:rPr>
      </w:pPr>
      <w:r>
        <w:rPr>
          <w:sz w:val="24"/>
          <w:szCs w:val="24"/>
        </w:rPr>
        <w:t>GRAND TOTAL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$959,422.86</w:t>
      </w:r>
    </w:p>
    <w:p w:rsidR="00213D3D" w:rsidRDefault="00213D3D" w:rsidP="00DB1122">
      <w:pPr>
        <w:rPr>
          <w:sz w:val="24"/>
          <w:szCs w:val="24"/>
        </w:rPr>
      </w:pPr>
    </w:p>
    <w:p w:rsidR="00213D3D" w:rsidRDefault="00213D3D" w:rsidP="00DB1122">
      <w:pPr>
        <w:rPr>
          <w:sz w:val="24"/>
          <w:szCs w:val="24"/>
        </w:rPr>
      </w:pPr>
    </w:p>
    <w:p w:rsidR="00213D3D" w:rsidRDefault="00213D3D" w:rsidP="00213D3D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Year-to-Date Totals</w:t>
      </w:r>
    </w:p>
    <w:p w:rsidR="00213D3D" w:rsidRDefault="00213D3D" w:rsidP="00213D3D">
      <w:pPr>
        <w:rPr>
          <w:sz w:val="24"/>
          <w:szCs w:val="24"/>
        </w:rPr>
      </w:pPr>
    </w:p>
    <w:p w:rsidR="00213D3D" w:rsidRDefault="00213D3D" w:rsidP="00213D3D">
      <w:pPr>
        <w:rPr>
          <w:sz w:val="24"/>
          <w:szCs w:val="24"/>
        </w:rPr>
      </w:pPr>
      <w:r>
        <w:rPr>
          <w:sz w:val="24"/>
          <w:szCs w:val="24"/>
        </w:rPr>
        <w:t>TOTAL BILLED</w:t>
      </w:r>
      <w:r>
        <w:rPr>
          <w:sz w:val="24"/>
          <w:szCs w:val="24"/>
        </w:rPr>
        <w:tab/>
      </w:r>
      <w:r w:rsidR="00FB4E58">
        <w:rPr>
          <w:sz w:val="24"/>
          <w:szCs w:val="24"/>
        </w:rPr>
        <w:tab/>
        <w:t>$1,491,721.29</w:t>
      </w:r>
    </w:p>
    <w:p w:rsidR="00FB4E58" w:rsidRDefault="00FB4E58" w:rsidP="00213D3D">
      <w:pPr>
        <w:rPr>
          <w:color w:val="FF0000"/>
          <w:sz w:val="24"/>
          <w:szCs w:val="24"/>
        </w:rPr>
      </w:pPr>
      <w:r>
        <w:rPr>
          <w:sz w:val="24"/>
          <w:szCs w:val="24"/>
        </w:rPr>
        <w:t>TOTAL WRITE-OFFS</w:t>
      </w:r>
      <w:r>
        <w:rPr>
          <w:sz w:val="24"/>
          <w:szCs w:val="24"/>
        </w:rPr>
        <w:tab/>
      </w:r>
      <w:r>
        <w:rPr>
          <w:color w:val="FF0000"/>
          <w:sz w:val="24"/>
          <w:szCs w:val="24"/>
        </w:rPr>
        <w:t>$ 959,422.86</w:t>
      </w:r>
    </w:p>
    <w:p w:rsidR="00FB4E58" w:rsidRPr="00FB4E58" w:rsidRDefault="00FB4E58" w:rsidP="00213D3D">
      <w:pPr>
        <w:rPr>
          <w:color w:val="00B050"/>
          <w:sz w:val="24"/>
          <w:szCs w:val="24"/>
        </w:rPr>
      </w:pPr>
      <w:r>
        <w:rPr>
          <w:color w:val="auto"/>
          <w:sz w:val="24"/>
          <w:szCs w:val="24"/>
        </w:rPr>
        <w:t>TOTAL RECEIPTS</w:t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00B050"/>
          <w:sz w:val="24"/>
          <w:szCs w:val="24"/>
        </w:rPr>
        <w:t>$ 442,760.28</w:t>
      </w:r>
      <w:bookmarkStart w:id="0" w:name="_GoBack"/>
      <w:bookmarkEnd w:id="0"/>
    </w:p>
    <w:p w:rsidR="00DB1122" w:rsidRDefault="00DB1122" w:rsidP="00DB1122"/>
    <w:p w:rsidR="00DB1122" w:rsidRDefault="00DB1122" w:rsidP="00DB1122"/>
    <w:p w:rsidR="00DB1122" w:rsidRDefault="00DB1122" w:rsidP="00DB1122"/>
    <w:p w:rsidR="00DB1122" w:rsidRDefault="00DB1122" w:rsidP="00DB1122"/>
    <w:p w:rsidR="00DB1122" w:rsidRDefault="00DB1122" w:rsidP="00DB1122"/>
    <w:sectPr w:rsidR="00DB1122" w:rsidSect="002D66C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C98" w:rsidRDefault="00085C98" w:rsidP="00085C98">
      <w:r>
        <w:separator/>
      </w:r>
    </w:p>
  </w:endnote>
  <w:endnote w:type="continuationSeparator" w:id="0">
    <w:p w:rsidR="00085C98" w:rsidRDefault="00085C98" w:rsidP="00085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C98" w:rsidRDefault="00085C98" w:rsidP="00085C98">
      <w:r>
        <w:separator/>
      </w:r>
    </w:p>
  </w:footnote>
  <w:footnote w:type="continuationSeparator" w:id="0">
    <w:p w:rsidR="00085C98" w:rsidRDefault="00085C98" w:rsidP="00085C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C98" w:rsidRDefault="00085C98" w:rsidP="00085C98">
    <w:pPr>
      <w:pStyle w:val="Header"/>
    </w:pPr>
    <w:r>
      <w:t xml:space="preserve">         </w:t>
    </w:r>
    <w:r>
      <w:object w:dxaOrig="7650" w:dyaOrig="78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1.25pt;height:62.25pt" o:ole="">
          <v:imagedata r:id="rId1" o:title=""/>
        </v:shape>
        <o:OLEObject Type="Embed" ProgID="AcroExch.Document.DC" ShapeID="_x0000_i1025" DrawAspect="Content" ObjectID="_180509891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501C5"/>
    <w:multiLevelType w:val="hybridMultilevel"/>
    <w:tmpl w:val="B388E6B4"/>
    <w:lvl w:ilvl="0" w:tplc="241CB31C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ADA6326"/>
    <w:multiLevelType w:val="hybridMultilevel"/>
    <w:tmpl w:val="FBB4C318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EFC"/>
    <w:rsid w:val="00055D68"/>
    <w:rsid w:val="00074ECF"/>
    <w:rsid w:val="00085C98"/>
    <w:rsid w:val="000D5CF8"/>
    <w:rsid w:val="000F1CA8"/>
    <w:rsid w:val="000F286E"/>
    <w:rsid w:val="001A45DA"/>
    <w:rsid w:val="001C340B"/>
    <w:rsid w:val="001E4A25"/>
    <w:rsid w:val="00213D3D"/>
    <w:rsid w:val="00242EFC"/>
    <w:rsid w:val="002654EE"/>
    <w:rsid w:val="002A17A1"/>
    <w:rsid w:val="002D334B"/>
    <w:rsid w:val="002D66C1"/>
    <w:rsid w:val="00335A5E"/>
    <w:rsid w:val="0035491E"/>
    <w:rsid w:val="003A0F9F"/>
    <w:rsid w:val="003C6B31"/>
    <w:rsid w:val="003F17AD"/>
    <w:rsid w:val="004620C8"/>
    <w:rsid w:val="004622EB"/>
    <w:rsid w:val="004819C0"/>
    <w:rsid w:val="004B5D88"/>
    <w:rsid w:val="004D009E"/>
    <w:rsid w:val="00605EE5"/>
    <w:rsid w:val="00627224"/>
    <w:rsid w:val="006436A9"/>
    <w:rsid w:val="00644186"/>
    <w:rsid w:val="00696F27"/>
    <w:rsid w:val="006C02F1"/>
    <w:rsid w:val="00703C6B"/>
    <w:rsid w:val="00736F17"/>
    <w:rsid w:val="0074295D"/>
    <w:rsid w:val="00746892"/>
    <w:rsid w:val="00804130"/>
    <w:rsid w:val="00815EE4"/>
    <w:rsid w:val="008C12C0"/>
    <w:rsid w:val="008F2031"/>
    <w:rsid w:val="00935B8C"/>
    <w:rsid w:val="00946422"/>
    <w:rsid w:val="009B70CB"/>
    <w:rsid w:val="009D44E7"/>
    <w:rsid w:val="009E5000"/>
    <w:rsid w:val="00AC2949"/>
    <w:rsid w:val="00BB0B68"/>
    <w:rsid w:val="00BC2ECD"/>
    <w:rsid w:val="00BE2DFA"/>
    <w:rsid w:val="00BF2E5B"/>
    <w:rsid w:val="00C648AD"/>
    <w:rsid w:val="00CA3CAE"/>
    <w:rsid w:val="00CE4E5F"/>
    <w:rsid w:val="00D47844"/>
    <w:rsid w:val="00D51D3B"/>
    <w:rsid w:val="00D5276A"/>
    <w:rsid w:val="00DB1122"/>
    <w:rsid w:val="00E5026B"/>
    <w:rsid w:val="00E62D68"/>
    <w:rsid w:val="00EC4171"/>
    <w:rsid w:val="00F06E6E"/>
    <w:rsid w:val="00FB010D"/>
    <w:rsid w:val="00FB4E58"/>
    <w:rsid w:val="00FC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  <w15:docId w15:val="{B809C6DC-0CAB-4F82-810F-2B0FF8134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EFC"/>
    <w:pPr>
      <w:spacing w:line="240" w:lineRule="auto"/>
      <w:jc w:val="left"/>
    </w:pPr>
    <w:rPr>
      <w:rFonts w:eastAsia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85C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5C98"/>
    <w:rPr>
      <w:rFonts w:eastAsia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085C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5C98"/>
    <w:rPr>
      <w:rFonts w:eastAsia="Times New Roman"/>
      <w:color w:val="000000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E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ECF"/>
    <w:rPr>
      <w:rFonts w:ascii="Segoe UI" w:eastAsia="Times New Roman" w:hAnsi="Segoe UI" w:cs="Segoe UI"/>
      <w:color w:val="000000"/>
      <w:kern w:val="28"/>
      <w:sz w:val="18"/>
      <w:szCs w:val="18"/>
    </w:rPr>
  </w:style>
  <w:style w:type="table" w:styleId="TableGrid">
    <w:name w:val="Table Grid"/>
    <w:basedOn w:val="TableNormal"/>
    <w:uiPriority w:val="59"/>
    <w:rsid w:val="00C648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0F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34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7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4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74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7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2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8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0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0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1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1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7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5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73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1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7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65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30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85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85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27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60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35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23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29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41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83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09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0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5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72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8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86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49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56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32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4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15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98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645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48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2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80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15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076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81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38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43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58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32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778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59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46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19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30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84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96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13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117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03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75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48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357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9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Horning</dc:creator>
  <cp:lastModifiedBy>Jason Horning</cp:lastModifiedBy>
  <cp:revision>2</cp:revision>
  <cp:lastPrinted>2023-02-09T19:44:00Z</cp:lastPrinted>
  <dcterms:created xsi:type="dcterms:W3CDTF">2025-04-02T15:35:00Z</dcterms:created>
  <dcterms:modified xsi:type="dcterms:W3CDTF">2025-04-02T15:35:00Z</dcterms:modified>
</cp:coreProperties>
</file>