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056E" w14:textId="42560065" w:rsidR="00104B00" w:rsidRPr="001E3064" w:rsidRDefault="00540428" w:rsidP="00E54263">
      <w:pPr>
        <w:spacing w:after="0" w:line="240" w:lineRule="auto"/>
        <w:jc w:val="center"/>
        <w:rPr>
          <w:rFonts w:ascii="Times New Roman" w:hAnsi="Times New Roman" w:cs="Times New Roman"/>
          <w:b/>
          <w:sz w:val="40"/>
          <w:szCs w:val="40"/>
          <w:u w:val="single"/>
        </w:rPr>
      </w:pPr>
      <w:r w:rsidRPr="001E3064">
        <w:rPr>
          <w:rFonts w:ascii="Times New Roman" w:hAnsi="Times New Roman" w:cs="Times New Roman"/>
          <w:b/>
          <w:sz w:val="40"/>
          <w:szCs w:val="40"/>
          <w:u w:val="single"/>
        </w:rPr>
        <w:t>ORDINANCE N</w:t>
      </w:r>
      <w:r w:rsidR="00BD2AE2" w:rsidRPr="001E3064">
        <w:rPr>
          <w:rFonts w:ascii="Times New Roman" w:hAnsi="Times New Roman" w:cs="Times New Roman"/>
          <w:b/>
          <w:sz w:val="40"/>
          <w:szCs w:val="40"/>
          <w:u w:val="single"/>
        </w:rPr>
        <w:t>O</w:t>
      </w:r>
      <w:r w:rsidRPr="001E3064">
        <w:rPr>
          <w:rFonts w:ascii="Times New Roman" w:hAnsi="Times New Roman" w:cs="Times New Roman"/>
          <w:b/>
          <w:sz w:val="40"/>
          <w:szCs w:val="40"/>
          <w:u w:val="single"/>
        </w:rPr>
        <w:t>. 20</w:t>
      </w:r>
      <w:r w:rsidR="00BD2AE2" w:rsidRPr="001E3064">
        <w:rPr>
          <w:rFonts w:ascii="Times New Roman" w:hAnsi="Times New Roman" w:cs="Times New Roman"/>
          <w:b/>
          <w:sz w:val="40"/>
          <w:szCs w:val="40"/>
          <w:u w:val="single"/>
        </w:rPr>
        <w:t>2</w:t>
      </w:r>
      <w:r w:rsidR="00B24070" w:rsidRPr="001E3064">
        <w:rPr>
          <w:rFonts w:ascii="Times New Roman" w:hAnsi="Times New Roman" w:cs="Times New Roman"/>
          <w:b/>
          <w:sz w:val="40"/>
          <w:szCs w:val="40"/>
          <w:u w:val="single"/>
        </w:rPr>
        <w:t>5</w:t>
      </w:r>
      <w:r w:rsidR="001437A0" w:rsidRPr="001E3064">
        <w:rPr>
          <w:rFonts w:ascii="Times New Roman" w:hAnsi="Times New Roman" w:cs="Times New Roman"/>
          <w:b/>
          <w:sz w:val="40"/>
          <w:szCs w:val="40"/>
          <w:u w:val="single"/>
        </w:rPr>
        <w:t>/</w:t>
      </w:r>
      <w:r w:rsidR="005E2A11" w:rsidRPr="001E3064">
        <w:rPr>
          <w:rFonts w:ascii="Times New Roman" w:hAnsi="Times New Roman" w:cs="Times New Roman"/>
          <w:b/>
          <w:sz w:val="40"/>
          <w:szCs w:val="40"/>
          <w:u w:val="single"/>
        </w:rPr>
        <w:t>30</w:t>
      </w:r>
    </w:p>
    <w:p w14:paraId="3949EFB0" w14:textId="77777777" w:rsidR="009510E8" w:rsidRDefault="009510E8" w:rsidP="00E54263">
      <w:pPr>
        <w:spacing w:after="0" w:line="240" w:lineRule="auto"/>
        <w:jc w:val="center"/>
        <w:rPr>
          <w:rFonts w:ascii="Times New Roman" w:hAnsi="Times New Roman" w:cs="Times New Roman"/>
          <w:b/>
          <w:sz w:val="26"/>
          <w:szCs w:val="26"/>
        </w:rPr>
      </w:pPr>
    </w:p>
    <w:p w14:paraId="3B4817DA" w14:textId="77777777" w:rsidR="00D1068D" w:rsidRDefault="00C50F38" w:rsidP="00C50F38">
      <w:pPr>
        <w:spacing w:after="0"/>
        <w:jc w:val="center"/>
        <w:rPr>
          <w:rFonts w:ascii="Times New Roman" w:hAnsi="Times New Roman" w:cs="Times New Roman"/>
          <w:b/>
          <w:bCs/>
          <w:sz w:val="24"/>
          <w:szCs w:val="24"/>
          <w:u w:val="single"/>
        </w:rPr>
      </w:pPr>
      <w:r w:rsidRPr="00D1068D">
        <w:rPr>
          <w:rFonts w:ascii="Times New Roman" w:hAnsi="Times New Roman" w:cs="Times New Roman"/>
          <w:b/>
          <w:bCs/>
          <w:sz w:val="24"/>
          <w:szCs w:val="24"/>
          <w:u w:val="single"/>
        </w:rPr>
        <w:t>ORDINANCE</w:t>
      </w:r>
      <w:r w:rsidR="00D1068D">
        <w:rPr>
          <w:rFonts w:ascii="Times New Roman" w:hAnsi="Times New Roman" w:cs="Times New Roman"/>
          <w:b/>
          <w:bCs/>
          <w:sz w:val="24"/>
          <w:szCs w:val="24"/>
          <w:u w:val="single"/>
        </w:rPr>
        <w:t xml:space="preserve"> CREATING A DESIGNATED OUTDOOR REFRESHMENT AREA</w:t>
      </w:r>
    </w:p>
    <w:p w14:paraId="24FB89E6" w14:textId="66E1017D" w:rsidR="00C50F38" w:rsidRDefault="00D1068D" w:rsidP="00C50F38">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WITHIN THE CITY OF GREENFIELD, INDIANA</w:t>
      </w:r>
      <w:r w:rsidR="00C50F38" w:rsidRPr="00C50F38">
        <w:rPr>
          <w:rFonts w:ascii="Times New Roman" w:hAnsi="Times New Roman" w:cs="Times New Roman"/>
          <w:b/>
          <w:bCs/>
          <w:sz w:val="24"/>
          <w:szCs w:val="24"/>
          <w:u w:val="single"/>
        </w:rPr>
        <w:t xml:space="preserve"> </w:t>
      </w:r>
    </w:p>
    <w:p w14:paraId="1DFC8937" w14:textId="77777777" w:rsidR="00C50F38" w:rsidRDefault="00C50F38" w:rsidP="00C50F38">
      <w:pPr>
        <w:spacing w:after="0"/>
        <w:jc w:val="center"/>
        <w:rPr>
          <w:rFonts w:ascii="Times New Roman" w:hAnsi="Times New Roman" w:cs="Times New Roman"/>
          <w:b/>
          <w:bCs/>
          <w:sz w:val="24"/>
          <w:szCs w:val="24"/>
          <w:u w:val="single"/>
        </w:rPr>
      </w:pPr>
    </w:p>
    <w:p w14:paraId="71332932" w14:textId="5A650C40" w:rsidR="00C50F38" w:rsidRPr="00C50F38" w:rsidRDefault="00C50F38" w:rsidP="00C50F38">
      <w:pPr>
        <w:spacing w:line="240" w:lineRule="auto"/>
        <w:jc w:val="both"/>
        <w:rPr>
          <w:rFonts w:ascii="Times New Roman" w:hAnsi="Times New Roman" w:cs="Times New Roman"/>
          <w:sz w:val="24"/>
          <w:szCs w:val="24"/>
        </w:rPr>
      </w:pPr>
      <w:r>
        <w:rPr>
          <w:rFonts w:ascii="Times New Roman" w:hAnsi="Times New Roman" w:cs="Times New Roman"/>
          <w:b/>
          <w:bCs/>
        </w:rPr>
        <w:tab/>
      </w:r>
      <w:r w:rsidRPr="00C50F38">
        <w:rPr>
          <w:rFonts w:ascii="Times New Roman" w:hAnsi="Times New Roman" w:cs="Times New Roman"/>
          <w:b/>
          <w:bCs/>
          <w:sz w:val="24"/>
          <w:szCs w:val="24"/>
        </w:rPr>
        <w:t>WHEREAS,</w:t>
      </w:r>
      <w:r w:rsidR="001437A0">
        <w:rPr>
          <w:rFonts w:ascii="Times New Roman" w:hAnsi="Times New Roman" w:cs="Times New Roman"/>
          <w:b/>
          <w:bCs/>
          <w:sz w:val="24"/>
          <w:szCs w:val="24"/>
        </w:rPr>
        <w:t xml:space="preserve"> </w:t>
      </w:r>
      <w:r w:rsidR="002E72F3">
        <w:rPr>
          <w:rFonts w:ascii="Times New Roman" w:hAnsi="Times New Roman" w:cs="Times New Roman"/>
          <w:sz w:val="24"/>
          <w:szCs w:val="24"/>
        </w:rPr>
        <w:t>the General Assembly of Indiana has allowed the creation of Designated Outdoor Refreshment Area(s) (DORA)</w:t>
      </w:r>
      <w:r w:rsidRPr="00C50F38">
        <w:rPr>
          <w:rFonts w:ascii="Times New Roman" w:hAnsi="Times New Roman" w:cs="Times New Roman"/>
          <w:sz w:val="24"/>
          <w:szCs w:val="24"/>
        </w:rPr>
        <w:t xml:space="preserve">; and </w:t>
      </w:r>
    </w:p>
    <w:p w14:paraId="73455A94" w14:textId="77777777" w:rsidR="00906D6D" w:rsidRDefault="00C50F38" w:rsidP="00C50F38">
      <w:pPr>
        <w:spacing w:line="240" w:lineRule="auto"/>
        <w:jc w:val="both"/>
        <w:rPr>
          <w:rFonts w:ascii="Times New Roman" w:hAnsi="Times New Roman" w:cs="Times New Roman"/>
          <w:sz w:val="24"/>
          <w:szCs w:val="24"/>
        </w:rPr>
      </w:pPr>
      <w:r w:rsidRPr="00C50F38">
        <w:rPr>
          <w:rFonts w:ascii="Times New Roman" w:hAnsi="Times New Roman" w:cs="Times New Roman"/>
          <w:sz w:val="24"/>
          <w:szCs w:val="24"/>
        </w:rPr>
        <w:tab/>
      </w:r>
      <w:r w:rsidRPr="00C50F38">
        <w:rPr>
          <w:rFonts w:ascii="Times New Roman" w:hAnsi="Times New Roman" w:cs="Times New Roman"/>
          <w:b/>
          <w:bCs/>
          <w:sz w:val="24"/>
          <w:szCs w:val="24"/>
        </w:rPr>
        <w:t>WHEREAS,</w:t>
      </w:r>
      <w:r w:rsidR="00834C64">
        <w:rPr>
          <w:rFonts w:ascii="Times New Roman" w:hAnsi="Times New Roman" w:cs="Times New Roman"/>
          <w:b/>
          <w:bCs/>
          <w:sz w:val="24"/>
          <w:szCs w:val="24"/>
        </w:rPr>
        <w:t xml:space="preserve"> </w:t>
      </w:r>
      <w:r w:rsidR="00834C64">
        <w:rPr>
          <w:rFonts w:ascii="Times New Roman" w:hAnsi="Times New Roman" w:cs="Times New Roman"/>
          <w:sz w:val="24"/>
          <w:szCs w:val="24"/>
        </w:rPr>
        <w:t>the City of Greenfield, Indiana</w:t>
      </w:r>
      <w:r w:rsidR="009510E8">
        <w:rPr>
          <w:rFonts w:ascii="Times New Roman" w:hAnsi="Times New Roman" w:cs="Times New Roman"/>
          <w:sz w:val="24"/>
          <w:szCs w:val="24"/>
        </w:rPr>
        <w:t xml:space="preserve"> </w:t>
      </w:r>
      <w:r w:rsidR="00906D6D">
        <w:rPr>
          <w:rFonts w:ascii="Times New Roman" w:hAnsi="Times New Roman" w:cs="Times New Roman"/>
          <w:sz w:val="24"/>
          <w:szCs w:val="24"/>
        </w:rPr>
        <w:t>has a lively downtown scene with festivals, concerts, events, shopping options, and restaurants; and</w:t>
      </w:r>
    </w:p>
    <w:p w14:paraId="2FDF20B3" w14:textId="77777777" w:rsidR="00906D6D" w:rsidRDefault="00906D6D" w:rsidP="00C50F3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WHEREAS, </w:t>
      </w:r>
      <w:r>
        <w:rPr>
          <w:rFonts w:ascii="Times New Roman" w:hAnsi="Times New Roman" w:cs="Times New Roman"/>
          <w:sz w:val="24"/>
          <w:szCs w:val="24"/>
        </w:rPr>
        <w:t>the City of Greenfield, Indiana determined that it is in the best interest of the City of Greenfield, Indiana to encourage a more inviting atmosphere; and</w:t>
      </w:r>
    </w:p>
    <w:p w14:paraId="52C05188" w14:textId="069B4747" w:rsidR="00C50F38" w:rsidRDefault="00906D6D" w:rsidP="00C50F3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906D6D">
        <w:rPr>
          <w:rFonts w:ascii="Times New Roman" w:hAnsi="Times New Roman" w:cs="Times New Roman"/>
          <w:b/>
          <w:bCs/>
          <w:sz w:val="24"/>
          <w:szCs w:val="24"/>
        </w:rPr>
        <w:t xml:space="preserve">WHEREAS, </w:t>
      </w:r>
      <w:r>
        <w:rPr>
          <w:rFonts w:ascii="Times New Roman" w:hAnsi="Times New Roman" w:cs="Times New Roman"/>
          <w:sz w:val="24"/>
          <w:szCs w:val="24"/>
        </w:rPr>
        <w:t xml:space="preserve">the City of Greenfield, Indiana wishes to encourage growth and economic prosperity in its downtown and in other areas of the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and</w:t>
      </w:r>
    </w:p>
    <w:p w14:paraId="4ED651BC" w14:textId="06137523" w:rsidR="00990176" w:rsidRDefault="00990176" w:rsidP="00C50F3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990176">
        <w:rPr>
          <w:rFonts w:ascii="Times New Roman" w:hAnsi="Times New Roman" w:cs="Times New Roman"/>
          <w:b/>
          <w:bCs/>
          <w:sz w:val="24"/>
          <w:szCs w:val="24"/>
        </w:rPr>
        <w:t xml:space="preserve">WHEREAS, </w:t>
      </w:r>
      <w:r>
        <w:rPr>
          <w:rFonts w:ascii="Times New Roman" w:hAnsi="Times New Roman" w:cs="Times New Roman"/>
          <w:sz w:val="24"/>
          <w:szCs w:val="24"/>
        </w:rPr>
        <w:t>the Common Council of the City of Greenfield, Indiana has control of the DORA perimeter, signage, operations, and requirements of participants; and</w:t>
      </w:r>
    </w:p>
    <w:p w14:paraId="078ED797" w14:textId="554A5156" w:rsidR="00990176" w:rsidRPr="00A909AD" w:rsidRDefault="00990176" w:rsidP="00C50F3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990176">
        <w:rPr>
          <w:rFonts w:ascii="Times New Roman" w:hAnsi="Times New Roman" w:cs="Times New Roman"/>
          <w:b/>
          <w:bCs/>
          <w:sz w:val="24"/>
          <w:szCs w:val="24"/>
        </w:rPr>
        <w:t xml:space="preserve">WHEREAS, </w:t>
      </w:r>
      <w:r w:rsidR="00A909AD">
        <w:rPr>
          <w:rFonts w:ascii="Times New Roman" w:hAnsi="Times New Roman" w:cs="Times New Roman"/>
          <w:sz w:val="24"/>
          <w:szCs w:val="24"/>
        </w:rPr>
        <w:t>the Common Council of the City of Greenfield, Indiana now determines it to be in the best interest to create a DORA in parts of Greenfield, Indiana.</w:t>
      </w:r>
    </w:p>
    <w:p w14:paraId="178A057A" w14:textId="057F5DCB" w:rsidR="00E54263" w:rsidRDefault="00906D6D" w:rsidP="00A909AD">
      <w:pPr>
        <w:spacing w:line="240" w:lineRule="auto"/>
        <w:jc w:val="both"/>
        <w:rPr>
          <w:rFonts w:ascii="Times New Roman" w:hAnsi="Times New Roman" w:cs="Times New Roman"/>
          <w:b/>
          <w:sz w:val="24"/>
          <w:szCs w:val="24"/>
        </w:rPr>
      </w:pPr>
      <w:r>
        <w:rPr>
          <w:rFonts w:ascii="Times New Roman" w:hAnsi="Times New Roman" w:cs="Times New Roman"/>
          <w:sz w:val="24"/>
          <w:szCs w:val="24"/>
        </w:rPr>
        <w:tab/>
      </w:r>
      <w:r w:rsidR="00E66D99" w:rsidRPr="00BD2AE2">
        <w:rPr>
          <w:rFonts w:ascii="Times New Roman" w:hAnsi="Times New Roman" w:cs="Times New Roman"/>
          <w:b/>
          <w:sz w:val="24"/>
          <w:szCs w:val="24"/>
        </w:rPr>
        <w:t xml:space="preserve">NOW, THEREFORE, </w:t>
      </w:r>
      <w:r w:rsidR="00104B00" w:rsidRPr="00BD2AE2">
        <w:rPr>
          <w:rFonts w:ascii="Times New Roman" w:hAnsi="Times New Roman" w:cs="Times New Roman"/>
          <w:b/>
          <w:sz w:val="24"/>
          <w:szCs w:val="24"/>
        </w:rPr>
        <w:t>BE IT ORDAINED BY THE COMMON COUNCIL OF THE CITY OF GREENFIELD, INDIANA:</w:t>
      </w:r>
    </w:p>
    <w:p w14:paraId="178A057D" w14:textId="77777777" w:rsidR="00104B00" w:rsidRPr="00BD2AE2" w:rsidRDefault="00104B00" w:rsidP="00D67344">
      <w:pPr>
        <w:spacing w:after="0" w:line="240" w:lineRule="auto"/>
        <w:jc w:val="center"/>
        <w:rPr>
          <w:rFonts w:ascii="Times New Roman" w:hAnsi="Times New Roman" w:cs="Times New Roman"/>
          <w:b/>
          <w:sz w:val="24"/>
          <w:szCs w:val="24"/>
          <w:u w:val="single"/>
        </w:rPr>
      </w:pPr>
      <w:r w:rsidRPr="00BD2AE2">
        <w:rPr>
          <w:rFonts w:ascii="Times New Roman" w:hAnsi="Times New Roman" w:cs="Times New Roman"/>
          <w:b/>
          <w:sz w:val="24"/>
          <w:szCs w:val="24"/>
          <w:u w:val="single"/>
        </w:rPr>
        <w:t>SECTION I</w:t>
      </w:r>
    </w:p>
    <w:p w14:paraId="178A057E" w14:textId="77777777" w:rsidR="00D67344" w:rsidRPr="00BD2AE2" w:rsidRDefault="00D67344" w:rsidP="00D67344">
      <w:pPr>
        <w:spacing w:after="0" w:line="240" w:lineRule="auto"/>
        <w:jc w:val="center"/>
        <w:rPr>
          <w:rFonts w:ascii="Times New Roman" w:hAnsi="Times New Roman" w:cs="Times New Roman"/>
          <w:b/>
          <w:sz w:val="24"/>
          <w:szCs w:val="24"/>
          <w:u w:val="single"/>
        </w:rPr>
      </w:pPr>
    </w:p>
    <w:p w14:paraId="7D2E79B2" w14:textId="49D3A21F" w:rsidR="009510E8" w:rsidRDefault="004D0D5D" w:rsidP="00A909A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A909AD">
        <w:rPr>
          <w:rFonts w:ascii="Times New Roman" w:hAnsi="Times New Roman" w:cs="Times New Roman"/>
          <w:bCs/>
          <w:sz w:val="24"/>
          <w:szCs w:val="24"/>
        </w:rPr>
        <w:t>That the following described area will be the boundaries of the DORA and the interior space created will be considered the DORA within the City of Greenfield, Indiana, to-wit:</w:t>
      </w:r>
    </w:p>
    <w:p w14:paraId="1ADC6535" w14:textId="77777777" w:rsidR="00A909AD" w:rsidRDefault="00A909AD" w:rsidP="00A909AD">
      <w:pPr>
        <w:spacing w:after="0" w:line="240" w:lineRule="auto"/>
        <w:jc w:val="both"/>
        <w:rPr>
          <w:rFonts w:ascii="Times New Roman" w:hAnsi="Times New Roman" w:cs="Times New Roman"/>
          <w:bCs/>
          <w:sz w:val="24"/>
          <w:szCs w:val="24"/>
        </w:rPr>
      </w:pPr>
    </w:p>
    <w:p w14:paraId="2F5F81C6" w14:textId="40B2DDCC" w:rsidR="00A909AD" w:rsidRDefault="00A909AD" w:rsidP="00A909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Map is attached as Exhibit A</w:t>
      </w:r>
    </w:p>
    <w:p w14:paraId="06F4DC84" w14:textId="77777777" w:rsidR="009510E8" w:rsidRPr="004D0D5D" w:rsidRDefault="009510E8" w:rsidP="009510E8">
      <w:pPr>
        <w:spacing w:after="0" w:line="240" w:lineRule="auto"/>
        <w:jc w:val="both"/>
        <w:rPr>
          <w:rFonts w:ascii="Times New Roman" w:hAnsi="Times New Roman" w:cs="Times New Roman"/>
          <w:b/>
          <w:sz w:val="24"/>
          <w:szCs w:val="24"/>
        </w:rPr>
      </w:pPr>
    </w:p>
    <w:p w14:paraId="178A058C" w14:textId="120244D4" w:rsidR="00104B00" w:rsidRPr="00BD2AE2" w:rsidRDefault="00104B00" w:rsidP="00D67344">
      <w:pPr>
        <w:spacing w:after="0" w:line="240" w:lineRule="auto"/>
        <w:jc w:val="center"/>
        <w:rPr>
          <w:rFonts w:ascii="Times New Roman" w:hAnsi="Times New Roman" w:cs="Times New Roman"/>
          <w:b/>
          <w:sz w:val="24"/>
          <w:szCs w:val="24"/>
          <w:u w:val="single"/>
        </w:rPr>
      </w:pPr>
      <w:r w:rsidRPr="00BD2AE2">
        <w:rPr>
          <w:rFonts w:ascii="Times New Roman" w:hAnsi="Times New Roman" w:cs="Times New Roman"/>
          <w:b/>
          <w:sz w:val="24"/>
          <w:szCs w:val="24"/>
          <w:u w:val="single"/>
        </w:rPr>
        <w:t>SECTION II</w:t>
      </w:r>
    </w:p>
    <w:p w14:paraId="178A058D" w14:textId="77777777" w:rsidR="00D67344" w:rsidRDefault="00D67344" w:rsidP="00D67344">
      <w:pPr>
        <w:spacing w:after="0" w:line="240" w:lineRule="auto"/>
        <w:jc w:val="center"/>
        <w:rPr>
          <w:rFonts w:ascii="Times New Roman" w:hAnsi="Times New Roman" w:cs="Times New Roman"/>
          <w:b/>
          <w:sz w:val="24"/>
          <w:szCs w:val="24"/>
          <w:u w:val="single"/>
        </w:rPr>
      </w:pPr>
    </w:p>
    <w:p w14:paraId="77EC4C7B" w14:textId="18E7AC86" w:rsidR="00A909AD" w:rsidRDefault="009324D5" w:rsidP="00A909A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Businesses, persons, entities, or organizations which are located within a DORA wishing to continually participate by selling or distributing alcoholic beverages shall be required to complete and submit an application and pay all required costs and/or fees, if any so required, to Greenfield Main Street</w:t>
      </w:r>
      <w:r w:rsidR="00460EBB">
        <w:rPr>
          <w:rFonts w:ascii="Times New Roman" w:hAnsi="Times New Roman" w:cs="Times New Roman"/>
          <w:bCs/>
          <w:sz w:val="24"/>
          <w:szCs w:val="24"/>
        </w:rPr>
        <w:t>,</w:t>
      </w:r>
      <w:r>
        <w:rPr>
          <w:rFonts w:ascii="Times New Roman" w:hAnsi="Times New Roman" w:cs="Times New Roman"/>
          <w:bCs/>
          <w:sz w:val="24"/>
          <w:szCs w:val="24"/>
        </w:rPr>
        <w:t xml:space="preserve"> Inc. in order to participate in a DORA as a “Designated Permit T”, as defined in I.C. 7.1-3-31 et seq. Once approved by Greenfield Main Street, Inc., application shall be sent to the Alcohol and Tobacco Commission for said Commission’s approval. Those businesses, </w:t>
      </w:r>
      <w:proofErr w:type="gramStart"/>
      <w:r>
        <w:rPr>
          <w:rFonts w:ascii="Times New Roman" w:hAnsi="Times New Roman" w:cs="Times New Roman"/>
          <w:bCs/>
          <w:sz w:val="24"/>
          <w:szCs w:val="24"/>
        </w:rPr>
        <w:t>persons</w:t>
      </w:r>
      <w:proofErr w:type="gramEnd"/>
      <w:r>
        <w:rPr>
          <w:rFonts w:ascii="Times New Roman" w:hAnsi="Times New Roman" w:cs="Times New Roman"/>
          <w:bCs/>
          <w:sz w:val="24"/>
          <w:szCs w:val="24"/>
        </w:rPr>
        <w:t xml:space="preserve">, entities, or organizations that have completed an application are listed on Exhibit B and their location is identified on Exhibit </w:t>
      </w:r>
      <w:r w:rsidR="00460EBB">
        <w:rPr>
          <w:rFonts w:ascii="Times New Roman" w:hAnsi="Times New Roman" w:cs="Times New Roman"/>
          <w:bCs/>
          <w:sz w:val="24"/>
          <w:szCs w:val="24"/>
        </w:rPr>
        <w:t>B</w:t>
      </w:r>
      <w:r>
        <w:rPr>
          <w:rFonts w:ascii="Times New Roman" w:hAnsi="Times New Roman" w:cs="Times New Roman"/>
          <w:bCs/>
          <w:sz w:val="24"/>
          <w:szCs w:val="24"/>
        </w:rPr>
        <w:t>.</w:t>
      </w:r>
    </w:p>
    <w:p w14:paraId="60D94FC8" w14:textId="77777777" w:rsidR="009324D5" w:rsidRDefault="009324D5" w:rsidP="00A909AD">
      <w:pPr>
        <w:spacing w:after="0" w:line="240" w:lineRule="auto"/>
        <w:jc w:val="both"/>
        <w:rPr>
          <w:rFonts w:ascii="Times New Roman" w:hAnsi="Times New Roman" w:cs="Times New Roman"/>
          <w:bCs/>
          <w:sz w:val="24"/>
          <w:szCs w:val="24"/>
        </w:rPr>
      </w:pPr>
    </w:p>
    <w:p w14:paraId="42A36A17" w14:textId="4AD539C6" w:rsidR="009324D5" w:rsidRDefault="009324D5" w:rsidP="009324D5">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SECTION III</w:t>
      </w:r>
    </w:p>
    <w:p w14:paraId="7D46A452" w14:textId="77777777" w:rsidR="009324D5" w:rsidRDefault="009324D5" w:rsidP="009324D5">
      <w:pPr>
        <w:spacing w:after="0" w:line="240" w:lineRule="auto"/>
        <w:jc w:val="center"/>
        <w:rPr>
          <w:rFonts w:ascii="Times New Roman" w:hAnsi="Times New Roman" w:cs="Times New Roman"/>
          <w:b/>
          <w:sz w:val="24"/>
          <w:szCs w:val="24"/>
          <w:u w:val="single"/>
        </w:rPr>
      </w:pPr>
    </w:p>
    <w:p w14:paraId="1339313B" w14:textId="7D239D4D" w:rsidR="009324D5" w:rsidRDefault="009324D5" w:rsidP="009324D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When a temporary vendor has petitioned the state of Indiana for an event, there are designated locations where they may set up. Those areas have also been depicted on Exhibit A as temporary vendor location(s). Temporary vendors will identify said location(s) upon their request per state requirements.</w:t>
      </w:r>
    </w:p>
    <w:p w14:paraId="446A8D57" w14:textId="77777777" w:rsidR="009324D5" w:rsidRDefault="009324D5" w:rsidP="009324D5">
      <w:pPr>
        <w:spacing w:after="0" w:line="240" w:lineRule="auto"/>
        <w:jc w:val="both"/>
        <w:rPr>
          <w:rFonts w:ascii="Times New Roman" w:hAnsi="Times New Roman" w:cs="Times New Roman"/>
          <w:bCs/>
          <w:sz w:val="24"/>
          <w:szCs w:val="24"/>
        </w:rPr>
      </w:pPr>
    </w:p>
    <w:p w14:paraId="5DF0CA7E" w14:textId="40E8D45A" w:rsidR="009324D5" w:rsidRDefault="009324D5" w:rsidP="009324D5">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SECTION IV</w:t>
      </w:r>
    </w:p>
    <w:p w14:paraId="615667A2" w14:textId="77777777" w:rsidR="009324D5" w:rsidRDefault="009324D5" w:rsidP="009324D5">
      <w:pPr>
        <w:spacing w:after="0" w:line="240" w:lineRule="auto"/>
        <w:jc w:val="center"/>
        <w:rPr>
          <w:rFonts w:ascii="Times New Roman" w:hAnsi="Times New Roman" w:cs="Times New Roman"/>
          <w:b/>
          <w:sz w:val="24"/>
          <w:szCs w:val="24"/>
          <w:u w:val="single"/>
        </w:rPr>
      </w:pPr>
    </w:p>
    <w:p w14:paraId="0C9BBC14" w14:textId="7247E932" w:rsidR="009324D5" w:rsidRDefault="003D4BEF" w:rsidP="009324D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This Ordinance is consistent with the City’s zoning ordinance and comprehensive plan.</w:t>
      </w:r>
    </w:p>
    <w:p w14:paraId="23B32ACC" w14:textId="77777777" w:rsidR="003D4BEF" w:rsidRDefault="003D4BEF" w:rsidP="009324D5">
      <w:pPr>
        <w:spacing w:after="0" w:line="240" w:lineRule="auto"/>
        <w:jc w:val="both"/>
        <w:rPr>
          <w:rFonts w:ascii="Times New Roman" w:hAnsi="Times New Roman" w:cs="Times New Roman"/>
          <w:bCs/>
          <w:sz w:val="24"/>
          <w:szCs w:val="24"/>
        </w:rPr>
      </w:pPr>
    </w:p>
    <w:p w14:paraId="0A14F3AD" w14:textId="1B36B6A7" w:rsidR="003D4BEF" w:rsidRDefault="003D4BEF" w:rsidP="003D4BE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SECTION V</w:t>
      </w:r>
    </w:p>
    <w:p w14:paraId="1FC6BD52" w14:textId="77777777" w:rsidR="003D4BEF" w:rsidRDefault="003D4BEF" w:rsidP="003D4BEF">
      <w:pPr>
        <w:spacing w:after="0" w:line="240" w:lineRule="auto"/>
        <w:jc w:val="center"/>
        <w:rPr>
          <w:rFonts w:ascii="Times New Roman" w:hAnsi="Times New Roman" w:cs="Times New Roman"/>
          <w:b/>
          <w:sz w:val="24"/>
          <w:szCs w:val="24"/>
          <w:u w:val="single"/>
        </w:rPr>
      </w:pPr>
    </w:p>
    <w:p w14:paraId="599401A1" w14:textId="3A69D597" w:rsidR="003D4BEF" w:rsidRDefault="003D4BEF" w:rsidP="003D4BE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City of Greenfield, Indiana hereby delegates to Greenfield Main Street, Inc. the obligation and authority to establish a brand and guidelines for signage for the DORA subject to approval by the Greenfield Common Council. Only signage authorized by the Greenfield Common </w:t>
      </w:r>
      <w:r>
        <w:rPr>
          <w:rFonts w:ascii="Times New Roman" w:hAnsi="Times New Roman" w:cs="Times New Roman"/>
          <w:bCs/>
          <w:sz w:val="24"/>
          <w:szCs w:val="24"/>
        </w:rPr>
        <w:lastRenderedPageBreak/>
        <w:t>Council may be used for DORA purposes. Any signage using the DORA logo or language must include approval of the Greenfield Common Council and carry its current logo or approval stamp.</w:t>
      </w:r>
    </w:p>
    <w:p w14:paraId="221BF465" w14:textId="77777777" w:rsidR="003D4BEF" w:rsidRDefault="003D4BEF" w:rsidP="003D4BEF">
      <w:pPr>
        <w:spacing w:after="0" w:line="240" w:lineRule="auto"/>
        <w:jc w:val="both"/>
        <w:rPr>
          <w:rFonts w:ascii="Times New Roman" w:hAnsi="Times New Roman" w:cs="Times New Roman"/>
          <w:bCs/>
          <w:sz w:val="24"/>
          <w:szCs w:val="24"/>
        </w:rPr>
      </w:pPr>
    </w:p>
    <w:p w14:paraId="0F82F8D8" w14:textId="19ED0B54" w:rsidR="003D4BEF" w:rsidRDefault="003D4BEF" w:rsidP="003D4BE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SECTION VI</w:t>
      </w:r>
    </w:p>
    <w:p w14:paraId="45698A76" w14:textId="77777777" w:rsidR="003D4BEF" w:rsidRDefault="003D4BEF" w:rsidP="003D4BEF">
      <w:pPr>
        <w:spacing w:after="0" w:line="240" w:lineRule="auto"/>
        <w:jc w:val="center"/>
        <w:rPr>
          <w:rFonts w:ascii="Times New Roman" w:hAnsi="Times New Roman" w:cs="Times New Roman"/>
          <w:b/>
          <w:sz w:val="24"/>
          <w:szCs w:val="24"/>
          <w:u w:val="single"/>
        </w:rPr>
      </w:pPr>
    </w:p>
    <w:p w14:paraId="6095D7C0" w14:textId="4F09A5DA" w:rsidR="003D4BEF" w:rsidRDefault="008D693A" w:rsidP="008D693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w:t>
      </w:r>
      <w:proofErr w:type="gramStart"/>
      <w:r>
        <w:rPr>
          <w:rFonts w:ascii="Times New Roman" w:hAnsi="Times New Roman" w:cs="Times New Roman"/>
          <w:bCs/>
          <w:sz w:val="24"/>
          <w:szCs w:val="24"/>
        </w:rPr>
        <w:t>aforementioned signage</w:t>
      </w:r>
      <w:proofErr w:type="gramEnd"/>
      <w:r>
        <w:rPr>
          <w:rFonts w:ascii="Times New Roman" w:hAnsi="Times New Roman" w:cs="Times New Roman"/>
          <w:bCs/>
          <w:sz w:val="24"/>
          <w:szCs w:val="24"/>
        </w:rPr>
        <w:t xml:space="preserve"> will be posted at locations approved by the Greenfield Board of Public Works and Safety and will, at a minimum, </w:t>
      </w:r>
      <w:r w:rsidR="00460EBB">
        <w:rPr>
          <w:rFonts w:ascii="Times New Roman" w:hAnsi="Times New Roman" w:cs="Times New Roman"/>
          <w:bCs/>
          <w:sz w:val="24"/>
          <w:szCs w:val="24"/>
        </w:rPr>
        <w:t xml:space="preserve">be </w:t>
      </w:r>
      <w:r>
        <w:rPr>
          <w:rFonts w:ascii="Times New Roman" w:hAnsi="Times New Roman" w:cs="Times New Roman"/>
          <w:bCs/>
          <w:sz w:val="24"/>
          <w:szCs w:val="24"/>
        </w:rPr>
        <w:t>posted at the boundaries of the DORA.</w:t>
      </w:r>
    </w:p>
    <w:p w14:paraId="22A7A662" w14:textId="77777777" w:rsidR="008D693A" w:rsidRDefault="008D693A" w:rsidP="008D693A">
      <w:pPr>
        <w:spacing w:after="0" w:line="240" w:lineRule="auto"/>
        <w:jc w:val="both"/>
        <w:rPr>
          <w:rFonts w:ascii="Times New Roman" w:hAnsi="Times New Roman" w:cs="Times New Roman"/>
          <w:bCs/>
          <w:sz w:val="24"/>
          <w:szCs w:val="24"/>
        </w:rPr>
      </w:pPr>
    </w:p>
    <w:p w14:paraId="5E7BC90B" w14:textId="6831AEE2" w:rsidR="008D693A" w:rsidRDefault="008D693A" w:rsidP="008D693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Locations include, but are not limited to:</w:t>
      </w:r>
    </w:p>
    <w:p w14:paraId="3B772972" w14:textId="3FBF79AA" w:rsidR="008D693A" w:rsidRDefault="008D693A" w:rsidP="008D693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1)</w:t>
      </w:r>
      <w:r>
        <w:rPr>
          <w:rFonts w:ascii="Times New Roman" w:hAnsi="Times New Roman" w:cs="Times New Roman"/>
          <w:bCs/>
          <w:sz w:val="24"/>
          <w:szCs w:val="24"/>
        </w:rPr>
        <w:tab/>
        <w:t>Intersections on the boundary.</w:t>
      </w:r>
    </w:p>
    <w:p w14:paraId="5AB65F94" w14:textId="128A570C" w:rsidR="008D693A" w:rsidRDefault="008D693A" w:rsidP="008D693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2)</w:t>
      </w:r>
      <w:r>
        <w:rPr>
          <w:rFonts w:ascii="Times New Roman" w:hAnsi="Times New Roman" w:cs="Times New Roman"/>
          <w:bCs/>
          <w:sz w:val="24"/>
          <w:szCs w:val="24"/>
        </w:rPr>
        <w:tab/>
        <w:t>Major sidewalks along the boundary.</w:t>
      </w:r>
    </w:p>
    <w:p w14:paraId="2EDF8407" w14:textId="1FB22303" w:rsidR="008D693A" w:rsidRDefault="008D693A" w:rsidP="008D693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3)</w:t>
      </w:r>
      <w:r>
        <w:rPr>
          <w:rFonts w:ascii="Times New Roman" w:hAnsi="Times New Roman" w:cs="Times New Roman"/>
          <w:bCs/>
          <w:sz w:val="24"/>
          <w:szCs w:val="24"/>
        </w:rPr>
        <w:tab/>
        <w:t>Potential points of gathering near the boundary.</w:t>
      </w:r>
    </w:p>
    <w:p w14:paraId="694FB22B" w14:textId="733F0592" w:rsidR="008D693A" w:rsidRDefault="008D693A" w:rsidP="008D693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4)</w:t>
      </w:r>
      <w:r>
        <w:rPr>
          <w:rFonts w:ascii="Times New Roman" w:hAnsi="Times New Roman" w:cs="Times New Roman"/>
          <w:bCs/>
          <w:sz w:val="24"/>
          <w:szCs w:val="24"/>
        </w:rPr>
        <w:tab/>
        <w:t>Area of Congregation.</w:t>
      </w:r>
    </w:p>
    <w:p w14:paraId="6634568D" w14:textId="5754ABC0" w:rsidR="008D693A" w:rsidRDefault="008D693A" w:rsidP="008D693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5)</w:t>
      </w:r>
      <w:r>
        <w:rPr>
          <w:rFonts w:ascii="Times New Roman" w:hAnsi="Times New Roman" w:cs="Times New Roman"/>
          <w:bCs/>
          <w:sz w:val="24"/>
          <w:szCs w:val="24"/>
        </w:rPr>
        <w:tab/>
        <w:t>Where appropriate to confer the message.</w:t>
      </w:r>
    </w:p>
    <w:p w14:paraId="50C4BAEC" w14:textId="77777777" w:rsidR="008D693A" w:rsidRDefault="008D693A" w:rsidP="008D693A">
      <w:pPr>
        <w:spacing w:after="0" w:line="240" w:lineRule="auto"/>
        <w:jc w:val="both"/>
        <w:rPr>
          <w:rFonts w:ascii="Times New Roman" w:hAnsi="Times New Roman" w:cs="Times New Roman"/>
          <w:bCs/>
          <w:sz w:val="24"/>
          <w:szCs w:val="24"/>
        </w:rPr>
      </w:pPr>
    </w:p>
    <w:p w14:paraId="10232EE4" w14:textId="3B5BA0FC" w:rsidR="008D693A" w:rsidRDefault="008D693A" w:rsidP="008D693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Signage will be of similar material as street signs and be approximately 18” square.</w:t>
      </w:r>
    </w:p>
    <w:p w14:paraId="216CDEAA" w14:textId="77777777" w:rsidR="008D693A" w:rsidRDefault="008D693A" w:rsidP="008D693A">
      <w:pPr>
        <w:spacing w:after="0" w:line="240" w:lineRule="auto"/>
        <w:jc w:val="both"/>
        <w:rPr>
          <w:rFonts w:ascii="Times New Roman" w:hAnsi="Times New Roman" w:cs="Times New Roman"/>
          <w:bCs/>
          <w:sz w:val="24"/>
          <w:szCs w:val="24"/>
        </w:rPr>
      </w:pPr>
    </w:p>
    <w:p w14:paraId="6355D2B7" w14:textId="0A2C21FD" w:rsidR="008D693A" w:rsidRDefault="008D693A" w:rsidP="008D693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At least 50 signs will be placed along the perimeter of the DORA.</w:t>
      </w:r>
    </w:p>
    <w:p w14:paraId="32DD7676" w14:textId="77777777" w:rsidR="008D693A" w:rsidRDefault="008D693A" w:rsidP="008D693A">
      <w:pPr>
        <w:spacing w:after="0" w:line="240" w:lineRule="auto"/>
        <w:jc w:val="both"/>
        <w:rPr>
          <w:rFonts w:ascii="Times New Roman" w:hAnsi="Times New Roman" w:cs="Times New Roman"/>
          <w:bCs/>
          <w:sz w:val="24"/>
          <w:szCs w:val="24"/>
        </w:rPr>
      </w:pPr>
    </w:p>
    <w:p w14:paraId="761BCEAF" w14:textId="3984A7E1" w:rsidR="008D693A" w:rsidRDefault="008D693A" w:rsidP="008D693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SECTION VII</w:t>
      </w:r>
    </w:p>
    <w:p w14:paraId="12B8BCED" w14:textId="77777777" w:rsidR="008D693A" w:rsidRDefault="008D693A" w:rsidP="008D693A">
      <w:pPr>
        <w:spacing w:after="0" w:line="240" w:lineRule="auto"/>
        <w:jc w:val="center"/>
        <w:rPr>
          <w:rFonts w:ascii="Times New Roman" w:hAnsi="Times New Roman" w:cs="Times New Roman"/>
          <w:b/>
          <w:sz w:val="24"/>
          <w:szCs w:val="24"/>
          <w:u w:val="single"/>
        </w:rPr>
      </w:pPr>
    </w:p>
    <w:p w14:paraId="7FBC3825" w14:textId="597FE30A" w:rsidR="008D693A" w:rsidRPr="008D693A" w:rsidRDefault="008D693A" w:rsidP="008D693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Hours of operation of the DORA are limited to 12:00 noon until 10:00 p.m., Monday through Thursday and 10:00 a.m. to 11:00 p.m. for Friday, Saturday, and Sunday. The DORA will remain available, seven days a week, 365 days a year, as long as is permitted by I.C. 7.1-</w:t>
      </w:r>
      <w:proofErr w:type="gramStart"/>
      <w:r>
        <w:rPr>
          <w:rFonts w:ascii="Times New Roman" w:hAnsi="Times New Roman" w:cs="Times New Roman"/>
          <w:bCs/>
          <w:sz w:val="24"/>
          <w:szCs w:val="24"/>
        </w:rPr>
        <w:t>3-</w:t>
      </w:r>
      <w:proofErr w:type="gramEnd"/>
      <w:r>
        <w:rPr>
          <w:rFonts w:ascii="Times New Roman" w:hAnsi="Times New Roman" w:cs="Times New Roman"/>
          <w:bCs/>
          <w:sz w:val="24"/>
          <w:szCs w:val="24"/>
        </w:rPr>
        <w:t>1-</w:t>
      </w:r>
      <w:proofErr w:type="gramStart"/>
      <w:r>
        <w:rPr>
          <w:rFonts w:ascii="Times New Roman" w:hAnsi="Times New Roman" w:cs="Times New Roman"/>
          <w:bCs/>
          <w:sz w:val="24"/>
          <w:szCs w:val="24"/>
        </w:rPr>
        <w:t>14</w:t>
      </w:r>
      <w:proofErr w:type="gramEnd"/>
      <w:r>
        <w:rPr>
          <w:rFonts w:ascii="Times New Roman" w:hAnsi="Times New Roman" w:cs="Times New Roman"/>
          <w:bCs/>
          <w:sz w:val="24"/>
          <w:szCs w:val="24"/>
        </w:rPr>
        <w:t>.</w:t>
      </w:r>
    </w:p>
    <w:p w14:paraId="6CA08587" w14:textId="77777777" w:rsidR="00A909AD" w:rsidRDefault="00A909AD" w:rsidP="00D67344">
      <w:pPr>
        <w:spacing w:after="0" w:line="240" w:lineRule="auto"/>
        <w:jc w:val="center"/>
        <w:rPr>
          <w:rFonts w:ascii="Times New Roman" w:hAnsi="Times New Roman" w:cs="Times New Roman"/>
          <w:b/>
          <w:sz w:val="24"/>
          <w:szCs w:val="24"/>
          <w:u w:val="single"/>
        </w:rPr>
      </w:pPr>
    </w:p>
    <w:p w14:paraId="20DE5D5A" w14:textId="7DFB59E9" w:rsidR="008D693A" w:rsidRDefault="008D693A" w:rsidP="00D67344">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SECTION VIII</w:t>
      </w:r>
    </w:p>
    <w:p w14:paraId="798A8325" w14:textId="77777777" w:rsidR="008D693A" w:rsidRDefault="008D693A" w:rsidP="00D67344">
      <w:pPr>
        <w:spacing w:after="0" w:line="240" w:lineRule="auto"/>
        <w:jc w:val="center"/>
        <w:rPr>
          <w:rFonts w:ascii="Times New Roman" w:hAnsi="Times New Roman" w:cs="Times New Roman"/>
          <w:b/>
          <w:sz w:val="24"/>
          <w:szCs w:val="24"/>
          <w:u w:val="single"/>
        </w:rPr>
      </w:pPr>
    </w:p>
    <w:p w14:paraId="1FAB3DBA" w14:textId="535D7C26" w:rsidR="008D693A" w:rsidRDefault="008D693A" w:rsidP="008D693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786F0D">
        <w:rPr>
          <w:rFonts w:ascii="Times New Roman" w:hAnsi="Times New Roman" w:cs="Times New Roman"/>
          <w:bCs/>
          <w:sz w:val="24"/>
          <w:szCs w:val="24"/>
        </w:rPr>
        <w:t>The posting of signs by retailer permittees and other businesses in the DORA indicating whether the business is participating in the DORA and whether a person may enter the business with an open container of alcohol is optional.</w:t>
      </w:r>
    </w:p>
    <w:p w14:paraId="2D1D7622" w14:textId="77777777" w:rsidR="00786F0D" w:rsidRDefault="00786F0D" w:rsidP="008D693A">
      <w:pPr>
        <w:spacing w:after="0" w:line="240" w:lineRule="auto"/>
        <w:jc w:val="both"/>
        <w:rPr>
          <w:rFonts w:ascii="Times New Roman" w:hAnsi="Times New Roman" w:cs="Times New Roman"/>
          <w:bCs/>
          <w:sz w:val="24"/>
          <w:szCs w:val="24"/>
        </w:rPr>
      </w:pPr>
    </w:p>
    <w:p w14:paraId="5012817D" w14:textId="56F2CED4" w:rsidR="00786F0D" w:rsidRDefault="00786F0D" w:rsidP="008D693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 retailer permittee or other business located in a DORA may, on a nondiscriminatory basis, refuse to allow </w:t>
      </w:r>
      <w:proofErr w:type="gramStart"/>
      <w:r>
        <w:rPr>
          <w:rFonts w:ascii="Times New Roman" w:hAnsi="Times New Roman" w:cs="Times New Roman"/>
          <w:bCs/>
          <w:sz w:val="24"/>
          <w:szCs w:val="24"/>
        </w:rPr>
        <w:t>persons</w:t>
      </w:r>
      <w:proofErr w:type="gramEnd"/>
      <w:r>
        <w:rPr>
          <w:rFonts w:ascii="Times New Roman" w:hAnsi="Times New Roman" w:cs="Times New Roman"/>
          <w:bCs/>
          <w:sz w:val="24"/>
          <w:szCs w:val="24"/>
        </w:rPr>
        <w:t xml:space="preserve"> to enter their licensed premises or business with an alcoholic beverage.</w:t>
      </w:r>
    </w:p>
    <w:p w14:paraId="55680683" w14:textId="77777777" w:rsidR="00786F0D" w:rsidRDefault="00786F0D" w:rsidP="008D693A">
      <w:pPr>
        <w:spacing w:after="0" w:line="240" w:lineRule="auto"/>
        <w:jc w:val="both"/>
        <w:rPr>
          <w:rFonts w:ascii="Times New Roman" w:hAnsi="Times New Roman" w:cs="Times New Roman"/>
          <w:bCs/>
          <w:sz w:val="24"/>
          <w:szCs w:val="24"/>
        </w:rPr>
      </w:pPr>
    </w:p>
    <w:p w14:paraId="1C2FDF2E" w14:textId="002F086C" w:rsidR="00786F0D" w:rsidRDefault="00786F0D" w:rsidP="008D693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All signage allowing or preventing open containers </w:t>
      </w:r>
      <w:proofErr w:type="gramStart"/>
      <w:r>
        <w:rPr>
          <w:rFonts w:ascii="Times New Roman" w:hAnsi="Times New Roman" w:cs="Times New Roman"/>
          <w:bCs/>
          <w:sz w:val="24"/>
          <w:szCs w:val="24"/>
        </w:rPr>
        <w:t>or</w:t>
      </w:r>
      <w:proofErr w:type="gramEnd"/>
      <w:r>
        <w:rPr>
          <w:rFonts w:ascii="Times New Roman" w:hAnsi="Times New Roman" w:cs="Times New Roman"/>
          <w:bCs/>
          <w:sz w:val="24"/>
          <w:szCs w:val="24"/>
        </w:rPr>
        <w:t xml:space="preserve"> alcohol must be in accordance with Section V.</w:t>
      </w:r>
    </w:p>
    <w:p w14:paraId="10F6BD1A" w14:textId="77777777" w:rsidR="00786F0D" w:rsidRDefault="00786F0D" w:rsidP="008D693A">
      <w:pPr>
        <w:spacing w:after="0" w:line="240" w:lineRule="auto"/>
        <w:jc w:val="both"/>
        <w:rPr>
          <w:rFonts w:ascii="Times New Roman" w:hAnsi="Times New Roman" w:cs="Times New Roman"/>
          <w:bCs/>
          <w:sz w:val="24"/>
          <w:szCs w:val="24"/>
        </w:rPr>
      </w:pPr>
    </w:p>
    <w:p w14:paraId="6341C0F8" w14:textId="767DF56C" w:rsidR="00786F0D" w:rsidRDefault="002D74A4" w:rsidP="002D74A4">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SECTION IX</w:t>
      </w:r>
    </w:p>
    <w:p w14:paraId="1C8BFE05" w14:textId="77777777" w:rsidR="002D74A4" w:rsidRDefault="002D74A4" w:rsidP="002D74A4">
      <w:pPr>
        <w:spacing w:after="0" w:line="240" w:lineRule="auto"/>
        <w:jc w:val="center"/>
        <w:rPr>
          <w:rFonts w:ascii="Times New Roman" w:hAnsi="Times New Roman" w:cs="Times New Roman"/>
          <w:b/>
          <w:sz w:val="24"/>
          <w:szCs w:val="24"/>
          <w:u w:val="single"/>
        </w:rPr>
      </w:pPr>
    </w:p>
    <w:p w14:paraId="396B2B25" w14:textId="56134642" w:rsidR="002D74A4" w:rsidRDefault="005C5C97" w:rsidP="005C5C97">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Designated Permittees and vendors shall use only non-breakable containers, including, but not limited to, plastic bottles, aluminum cans or bottles, plastic cups, or paper cups for alcoholic beverages sold to be consumed in </w:t>
      </w:r>
      <w:proofErr w:type="gramStart"/>
      <w:r>
        <w:rPr>
          <w:rFonts w:ascii="Times New Roman" w:hAnsi="Times New Roman" w:cs="Times New Roman"/>
          <w:bCs/>
          <w:sz w:val="24"/>
          <w:szCs w:val="24"/>
        </w:rPr>
        <w:t>the DORA</w:t>
      </w:r>
      <w:proofErr w:type="gramEnd"/>
      <w:r>
        <w:rPr>
          <w:rFonts w:ascii="Times New Roman" w:hAnsi="Times New Roman" w:cs="Times New Roman"/>
          <w:bCs/>
          <w:sz w:val="24"/>
          <w:szCs w:val="24"/>
        </w:rPr>
        <w:t>. No glass containers are allowed to be carried into the DORA.</w:t>
      </w:r>
    </w:p>
    <w:p w14:paraId="5D74D547" w14:textId="77777777" w:rsidR="005C5C97" w:rsidRDefault="005C5C97" w:rsidP="005C5C97">
      <w:pPr>
        <w:spacing w:after="0" w:line="240" w:lineRule="auto"/>
        <w:ind w:firstLine="720"/>
        <w:jc w:val="both"/>
        <w:rPr>
          <w:rFonts w:ascii="Times New Roman" w:hAnsi="Times New Roman" w:cs="Times New Roman"/>
          <w:bCs/>
          <w:sz w:val="24"/>
          <w:szCs w:val="24"/>
        </w:rPr>
      </w:pPr>
    </w:p>
    <w:p w14:paraId="7BC7A390" w14:textId="402C76DC" w:rsidR="005C5C97" w:rsidRDefault="005C5C97" w:rsidP="005C5C97">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Designated Permittee or a vendor may allow a person to exit their premises into the DORA with not more than two (2) open alcoholic beverages. The maximum </w:t>
      </w:r>
      <w:proofErr w:type="gramStart"/>
      <w:r>
        <w:rPr>
          <w:rFonts w:ascii="Times New Roman" w:hAnsi="Times New Roman" w:cs="Times New Roman"/>
          <w:bCs/>
          <w:sz w:val="24"/>
          <w:szCs w:val="24"/>
        </w:rPr>
        <w:t>fill</w:t>
      </w:r>
      <w:proofErr w:type="gramEnd"/>
      <w:r>
        <w:rPr>
          <w:rFonts w:ascii="Times New Roman" w:hAnsi="Times New Roman" w:cs="Times New Roman"/>
          <w:bCs/>
          <w:sz w:val="24"/>
          <w:szCs w:val="24"/>
        </w:rPr>
        <w:t xml:space="preserve"> limits for an alcoholic beverage being sold </w:t>
      </w:r>
      <w:r w:rsidR="00460EBB">
        <w:rPr>
          <w:rFonts w:ascii="Times New Roman" w:hAnsi="Times New Roman" w:cs="Times New Roman"/>
          <w:bCs/>
          <w:sz w:val="24"/>
          <w:szCs w:val="24"/>
        </w:rPr>
        <w:t>f</w:t>
      </w:r>
      <w:r>
        <w:rPr>
          <w:rFonts w:ascii="Times New Roman" w:hAnsi="Times New Roman" w:cs="Times New Roman"/>
          <w:bCs/>
          <w:sz w:val="24"/>
          <w:szCs w:val="24"/>
        </w:rPr>
        <w:t>or consumption within a DORA are as follows:</w:t>
      </w:r>
    </w:p>
    <w:p w14:paraId="702D9EEE" w14:textId="77777777" w:rsidR="005C5C97" w:rsidRDefault="005C5C97" w:rsidP="005C5C97">
      <w:pPr>
        <w:spacing w:after="0" w:line="240" w:lineRule="auto"/>
        <w:ind w:firstLine="720"/>
        <w:jc w:val="both"/>
        <w:rPr>
          <w:rFonts w:ascii="Times New Roman" w:hAnsi="Times New Roman" w:cs="Times New Roman"/>
          <w:bCs/>
          <w:sz w:val="24"/>
          <w:szCs w:val="24"/>
        </w:rPr>
      </w:pPr>
    </w:p>
    <w:p w14:paraId="54682AE4" w14:textId="1748E2FC" w:rsidR="005C5C97" w:rsidRDefault="005C5C97" w:rsidP="005C5C97">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Beer or flavored malt beverages: up to sixteen (16) ounces.</w:t>
      </w:r>
    </w:p>
    <w:p w14:paraId="2FAD3E84" w14:textId="3E960007" w:rsidR="005C5C97" w:rsidRDefault="005C5C97" w:rsidP="005C5C97">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 xml:space="preserve">Wine, cider, or a </w:t>
      </w:r>
      <w:proofErr w:type="gramStart"/>
      <w:r>
        <w:rPr>
          <w:rFonts w:ascii="Times New Roman" w:hAnsi="Times New Roman" w:cs="Times New Roman"/>
          <w:bCs/>
          <w:sz w:val="24"/>
          <w:szCs w:val="24"/>
        </w:rPr>
        <w:t>premixed</w:t>
      </w:r>
      <w:proofErr w:type="gramEnd"/>
      <w:r>
        <w:rPr>
          <w:rFonts w:ascii="Times New Roman" w:hAnsi="Times New Roman" w:cs="Times New Roman"/>
          <w:bCs/>
          <w:sz w:val="24"/>
          <w:szCs w:val="24"/>
        </w:rPr>
        <w:t xml:space="preserve"> cocktail: up to twelve (12) ounces.</w:t>
      </w:r>
    </w:p>
    <w:p w14:paraId="6037991A" w14:textId="54AF148D" w:rsidR="005C5C97" w:rsidRDefault="005C5C97" w:rsidP="005C5C97">
      <w:pPr>
        <w:spacing w:after="0"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Liquor or a liquor-based cocktail: up to ten (10) ounces, including up to two (2) ounces of liquor.</w:t>
      </w:r>
    </w:p>
    <w:p w14:paraId="2E70C8A4" w14:textId="77777777" w:rsidR="005C5C97" w:rsidRDefault="005C5C97" w:rsidP="005C5C97">
      <w:pPr>
        <w:spacing w:after="0" w:line="240" w:lineRule="auto"/>
        <w:ind w:left="1440" w:hanging="720"/>
        <w:jc w:val="both"/>
        <w:rPr>
          <w:rFonts w:ascii="Times New Roman" w:hAnsi="Times New Roman" w:cs="Times New Roman"/>
          <w:bCs/>
          <w:sz w:val="24"/>
          <w:szCs w:val="24"/>
        </w:rPr>
      </w:pPr>
    </w:p>
    <w:p w14:paraId="734A32E4" w14:textId="7BB276CB" w:rsidR="005C5C97" w:rsidRDefault="005C5C97" w:rsidP="005C5C97">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 person may not consume an alcoholic beverage in public areas of the DORA that was purchased outside of the DORA.</w:t>
      </w:r>
    </w:p>
    <w:p w14:paraId="200F192B" w14:textId="77777777" w:rsidR="005C5C97" w:rsidRDefault="005C5C97" w:rsidP="005C5C97">
      <w:pPr>
        <w:spacing w:after="0" w:line="240" w:lineRule="auto"/>
        <w:ind w:firstLine="720"/>
        <w:jc w:val="both"/>
        <w:rPr>
          <w:rFonts w:ascii="Times New Roman" w:hAnsi="Times New Roman" w:cs="Times New Roman"/>
          <w:bCs/>
          <w:sz w:val="24"/>
          <w:szCs w:val="24"/>
        </w:rPr>
      </w:pPr>
    </w:p>
    <w:p w14:paraId="44171D1F" w14:textId="617601F6" w:rsidR="005C5C97" w:rsidRDefault="005C5C97" w:rsidP="005C5C9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Designated Permittees and temporary vendors remain responsible for enforcement of the volumes served and to ensure compliance with state law and regulations of their permits.</w:t>
      </w:r>
    </w:p>
    <w:p w14:paraId="3F9B2AF8" w14:textId="77777777" w:rsidR="00A05B7F" w:rsidRDefault="00A05B7F" w:rsidP="005C5C97">
      <w:pPr>
        <w:spacing w:after="0" w:line="240" w:lineRule="auto"/>
        <w:jc w:val="both"/>
        <w:rPr>
          <w:rFonts w:ascii="Times New Roman" w:hAnsi="Times New Roman" w:cs="Times New Roman"/>
          <w:bCs/>
          <w:sz w:val="24"/>
          <w:szCs w:val="24"/>
        </w:rPr>
      </w:pPr>
    </w:p>
    <w:p w14:paraId="3C450346" w14:textId="7DA96ED5" w:rsidR="00A05B7F" w:rsidRDefault="00A05B7F" w:rsidP="00A05B7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SECTION X</w:t>
      </w:r>
    </w:p>
    <w:p w14:paraId="79966BCC" w14:textId="77777777" w:rsidR="00A05B7F" w:rsidRDefault="00A05B7F" w:rsidP="00A05B7F">
      <w:pPr>
        <w:spacing w:after="0" w:line="240" w:lineRule="auto"/>
        <w:jc w:val="center"/>
        <w:rPr>
          <w:rFonts w:ascii="Times New Roman" w:hAnsi="Times New Roman" w:cs="Times New Roman"/>
          <w:b/>
          <w:sz w:val="24"/>
          <w:szCs w:val="24"/>
          <w:u w:val="single"/>
        </w:rPr>
      </w:pPr>
    </w:p>
    <w:p w14:paraId="4B66F3BC" w14:textId="54BED76B" w:rsidR="00A05B7F" w:rsidRDefault="00A05B7F" w:rsidP="00A05B7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carryout privileges that a Designated Permittee may have in their scope of permit </w:t>
      </w:r>
      <w:proofErr w:type="gramStart"/>
      <w:r>
        <w:rPr>
          <w:rFonts w:ascii="Times New Roman" w:hAnsi="Times New Roman" w:cs="Times New Roman"/>
          <w:bCs/>
          <w:sz w:val="24"/>
          <w:szCs w:val="24"/>
        </w:rPr>
        <w:t>is</w:t>
      </w:r>
      <w:proofErr w:type="gramEnd"/>
      <w:r>
        <w:rPr>
          <w:rFonts w:ascii="Times New Roman" w:hAnsi="Times New Roman" w:cs="Times New Roman"/>
          <w:bCs/>
          <w:sz w:val="24"/>
          <w:szCs w:val="24"/>
        </w:rPr>
        <w:t xml:space="preserve"> not impacted by being located within a DORA. Carryout of sealed original containers may occur, but these containers shall not be opened or consumed in the DORA.</w:t>
      </w:r>
    </w:p>
    <w:p w14:paraId="16DDB41E" w14:textId="77777777" w:rsidR="00A05B7F" w:rsidRDefault="00A05B7F" w:rsidP="00A05B7F">
      <w:pPr>
        <w:spacing w:after="0" w:line="240" w:lineRule="auto"/>
        <w:jc w:val="both"/>
        <w:rPr>
          <w:rFonts w:ascii="Times New Roman" w:hAnsi="Times New Roman" w:cs="Times New Roman"/>
          <w:bCs/>
          <w:sz w:val="24"/>
          <w:szCs w:val="24"/>
        </w:rPr>
      </w:pPr>
    </w:p>
    <w:p w14:paraId="6E631406" w14:textId="099BD053" w:rsidR="00A05B7F" w:rsidRDefault="00A05B7F" w:rsidP="00A05B7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SECTION XI</w:t>
      </w:r>
    </w:p>
    <w:p w14:paraId="7108E88C" w14:textId="77777777" w:rsidR="00A05B7F" w:rsidRDefault="00A05B7F" w:rsidP="00A05B7F">
      <w:pPr>
        <w:spacing w:after="0" w:line="240" w:lineRule="auto"/>
        <w:jc w:val="center"/>
        <w:rPr>
          <w:rFonts w:ascii="Times New Roman" w:hAnsi="Times New Roman" w:cs="Times New Roman"/>
          <w:b/>
          <w:sz w:val="24"/>
          <w:szCs w:val="24"/>
          <w:u w:val="single"/>
        </w:rPr>
      </w:pPr>
    </w:p>
    <w:p w14:paraId="6B9F3DC3" w14:textId="5B564D7D" w:rsidR="00A05B7F" w:rsidRDefault="00A05B7F" w:rsidP="00A05B7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Following ATC approval of </w:t>
      </w:r>
      <w:proofErr w:type="gramStart"/>
      <w:r>
        <w:rPr>
          <w:rFonts w:ascii="Times New Roman" w:hAnsi="Times New Roman" w:cs="Times New Roman"/>
          <w:bCs/>
          <w:sz w:val="24"/>
          <w:szCs w:val="24"/>
        </w:rPr>
        <w:t>the DORA</w:t>
      </w:r>
      <w:proofErr w:type="gramEnd"/>
      <w:r>
        <w:rPr>
          <w:rFonts w:ascii="Times New Roman" w:hAnsi="Times New Roman" w:cs="Times New Roman"/>
          <w:bCs/>
          <w:sz w:val="24"/>
          <w:szCs w:val="24"/>
        </w:rPr>
        <w:t xml:space="preserve">, a retailer permittee operating in </w:t>
      </w:r>
      <w:proofErr w:type="gramStart"/>
      <w:r>
        <w:rPr>
          <w:rFonts w:ascii="Times New Roman" w:hAnsi="Times New Roman" w:cs="Times New Roman"/>
          <w:bCs/>
          <w:sz w:val="24"/>
          <w:szCs w:val="24"/>
        </w:rPr>
        <w:t>the DORA</w:t>
      </w:r>
      <w:proofErr w:type="gramEnd"/>
      <w:r>
        <w:rPr>
          <w:rFonts w:ascii="Times New Roman" w:hAnsi="Times New Roman" w:cs="Times New Roman"/>
          <w:bCs/>
          <w:sz w:val="24"/>
          <w:szCs w:val="24"/>
        </w:rPr>
        <w:t xml:space="preserve"> who wishes to receive a Designated Permittee status must complete the applicable form and obtain approval by signature from the relevant authority of </w:t>
      </w:r>
      <w:r w:rsidR="00460EBB">
        <w:rPr>
          <w:rFonts w:ascii="Times New Roman" w:hAnsi="Times New Roman" w:cs="Times New Roman"/>
          <w:bCs/>
          <w:sz w:val="24"/>
          <w:szCs w:val="24"/>
        </w:rPr>
        <w:t>Greenfield Main Street, Inc.</w:t>
      </w:r>
      <w:r>
        <w:rPr>
          <w:rFonts w:ascii="Times New Roman" w:hAnsi="Times New Roman" w:cs="Times New Roman"/>
          <w:bCs/>
          <w:sz w:val="24"/>
          <w:szCs w:val="24"/>
        </w:rPr>
        <w:t xml:space="preserve"> Once signed, the form may be submitted to the ATC as part of the retailer’s application process.</w:t>
      </w:r>
    </w:p>
    <w:p w14:paraId="4D590668" w14:textId="77777777" w:rsidR="00A05B7F" w:rsidRDefault="00A05B7F" w:rsidP="00A05B7F">
      <w:pPr>
        <w:spacing w:after="0" w:line="240" w:lineRule="auto"/>
        <w:jc w:val="both"/>
        <w:rPr>
          <w:rFonts w:ascii="Times New Roman" w:hAnsi="Times New Roman" w:cs="Times New Roman"/>
          <w:bCs/>
          <w:sz w:val="24"/>
          <w:szCs w:val="24"/>
        </w:rPr>
      </w:pPr>
    </w:p>
    <w:p w14:paraId="1BF6068C" w14:textId="588E2D7C" w:rsidR="00A05B7F" w:rsidRDefault="00A05B7F" w:rsidP="00A05B7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SECTION XII</w:t>
      </w:r>
    </w:p>
    <w:p w14:paraId="33B96AC4" w14:textId="77777777" w:rsidR="00A05B7F" w:rsidRDefault="00A05B7F" w:rsidP="00A05B7F">
      <w:pPr>
        <w:spacing w:after="0" w:line="240" w:lineRule="auto"/>
        <w:jc w:val="center"/>
        <w:rPr>
          <w:rFonts w:ascii="Times New Roman" w:hAnsi="Times New Roman" w:cs="Times New Roman"/>
          <w:b/>
          <w:sz w:val="24"/>
          <w:szCs w:val="24"/>
          <w:u w:val="single"/>
        </w:rPr>
      </w:pPr>
    </w:p>
    <w:p w14:paraId="5044AE1D" w14:textId="3F09F038" w:rsidR="00A05B7F" w:rsidRDefault="00A05B7F" w:rsidP="00A05B7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 person may apply to the relevant Indiana State Excise Police (Excise) district office for a temporary beer and wine permit for operation in the DORA to the same extent that they would otherwise be eligible. Additionally, a retailer permittee with catering privileges may serve in a DORA under its catering permit by following normal procedures and submitting a catering authority </w:t>
      </w:r>
      <w:proofErr w:type="gramStart"/>
      <w:r>
        <w:rPr>
          <w:rFonts w:ascii="Times New Roman" w:hAnsi="Times New Roman" w:cs="Times New Roman"/>
          <w:bCs/>
          <w:sz w:val="24"/>
          <w:szCs w:val="24"/>
        </w:rPr>
        <w:t>request form</w:t>
      </w:r>
      <w:proofErr w:type="gramEnd"/>
      <w:r>
        <w:rPr>
          <w:rFonts w:ascii="Times New Roman" w:hAnsi="Times New Roman" w:cs="Times New Roman"/>
          <w:bCs/>
          <w:sz w:val="24"/>
          <w:szCs w:val="24"/>
        </w:rPr>
        <w:t xml:space="preserve"> for approval. In each case, prior to submitting the temporary application or seeking catering approval, the person must complete the designation form seeking Vendor status and obtain approval in writing from the relevant authority</w:t>
      </w:r>
      <w:r w:rsidR="00460EBB">
        <w:rPr>
          <w:rFonts w:ascii="Times New Roman" w:hAnsi="Times New Roman" w:cs="Times New Roman"/>
          <w:bCs/>
          <w:sz w:val="24"/>
          <w:szCs w:val="24"/>
        </w:rPr>
        <w:t>, Greenfield Main Street, Inc.</w:t>
      </w:r>
      <w:r>
        <w:rPr>
          <w:rFonts w:ascii="Times New Roman" w:hAnsi="Times New Roman" w:cs="Times New Roman"/>
          <w:bCs/>
          <w:sz w:val="24"/>
          <w:szCs w:val="24"/>
        </w:rPr>
        <w:t xml:space="preserve"> When submitting a temporary permit application to the Excise district office, please include a copy of the DORA map (which shall include the vendor areas designated by the municipality in </w:t>
      </w:r>
      <w:r w:rsidR="00460EBB">
        <w:rPr>
          <w:rFonts w:ascii="Times New Roman" w:hAnsi="Times New Roman" w:cs="Times New Roman"/>
          <w:bCs/>
          <w:sz w:val="24"/>
          <w:szCs w:val="24"/>
        </w:rPr>
        <w:t>this</w:t>
      </w:r>
      <w:r>
        <w:rPr>
          <w:rFonts w:ascii="Times New Roman" w:hAnsi="Times New Roman" w:cs="Times New Roman"/>
          <w:bCs/>
          <w:sz w:val="24"/>
          <w:szCs w:val="24"/>
        </w:rPr>
        <w:t xml:space="preserve"> ordinance) and indicate on the map the location where the vendor will operate.</w:t>
      </w:r>
    </w:p>
    <w:p w14:paraId="58C1510C" w14:textId="77777777" w:rsidR="00A05B7F" w:rsidRDefault="00A05B7F" w:rsidP="00A05B7F">
      <w:pPr>
        <w:spacing w:after="0" w:line="240" w:lineRule="auto"/>
        <w:jc w:val="both"/>
        <w:rPr>
          <w:rFonts w:ascii="Times New Roman" w:hAnsi="Times New Roman" w:cs="Times New Roman"/>
          <w:bCs/>
          <w:sz w:val="24"/>
          <w:szCs w:val="24"/>
        </w:rPr>
      </w:pPr>
    </w:p>
    <w:p w14:paraId="728C699D" w14:textId="3164C354" w:rsidR="00A05B7F" w:rsidRDefault="00A05B7F" w:rsidP="00A05B7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SECTION XIII</w:t>
      </w:r>
    </w:p>
    <w:p w14:paraId="6196908B" w14:textId="77777777" w:rsidR="00A05B7F" w:rsidRDefault="00A05B7F" w:rsidP="00A05B7F">
      <w:pPr>
        <w:spacing w:after="0" w:line="240" w:lineRule="auto"/>
        <w:jc w:val="center"/>
        <w:rPr>
          <w:rFonts w:ascii="Times New Roman" w:hAnsi="Times New Roman" w:cs="Times New Roman"/>
          <w:b/>
          <w:sz w:val="24"/>
          <w:szCs w:val="24"/>
          <w:u w:val="single"/>
        </w:rPr>
      </w:pPr>
    </w:p>
    <w:p w14:paraId="2D6C097C" w14:textId="6B85A7C7" w:rsidR="00A05B7F" w:rsidRDefault="00A05B7F" w:rsidP="00A05B7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The City of Greenfield, Indiana appoints Greenfield Main Street</w:t>
      </w:r>
      <w:r w:rsidR="00460EBB">
        <w:rPr>
          <w:rFonts w:ascii="Times New Roman" w:hAnsi="Times New Roman" w:cs="Times New Roman"/>
          <w:bCs/>
          <w:sz w:val="24"/>
          <w:szCs w:val="24"/>
        </w:rPr>
        <w:t>, Inc.</w:t>
      </w:r>
      <w:r>
        <w:rPr>
          <w:rFonts w:ascii="Times New Roman" w:hAnsi="Times New Roman" w:cs="Times New Roman"/>
          <w:bCs/>
          <w:sz w:val="24"/>
          <w:szCs w:val="24"/>
        </w:rPr>
        <w:t xml:space="preserve"> to oversee the installation and maintenance of all signage approved by the Greenfield Common Council and allows Greenfield Main Street</w:t>
      </w:r>
      <w:r w:rsidR="00460EBB">
        <w:rPr>
          <w:rFonts w:ascii="Times New Roman" w:hAnsi="Times New Roman" w:cs="Times New Roman"/>
          <w:bCs/>
          <w:sz w:val="24"/>
          <w:szCs w:val="24"/>
        </w:rPr>
        <w:t>, Inc.</w:t>
      </w:r>
      <w:r>
        <w:rPr>
          <w:rFonts w:ascii="Times New Roman" w:hAnsi="Times New Roman" w:cs="Times New Roman"/>
          <w:bCs/>
          <w:sz w:val="24"/>
          <w:szCs w:val="24"/>
        </w:rPr>
        <w:t xml:space="preserve"> to charge a reasonable fee associated with items carried into the DORA. The fee is to be used to cover costs associated with DORA signage, after the initial production of sixty-five (65) signs, the cost of which shall be paid by the City of Greenfield, Indiana in addition to all expenses incurred associated with public safety, sanitation, special events, improvements and operations of the district. The fee for logo affixation is not required for products consumed in private spaces inside the DORA, only for items carried into the DORA.</w:t>
      </w:r>
    </w:p>
    <w:p w14:paraId="3517BE47" w14:textId="77777777" w:rsidR="00A05B7F" w:rsidRDefault="00A05B7F" w:rsidP="00A05B7F">
      <w:pPr>
        <w:spacing w:after="0" w:line="240" w:lineRule="auto"/>
        <w:jc w:val="both"/>
        <w:rPr>
          <w:rFonts w:ascii="Times New Roman" w:hAnsi="Times New Roman" w:cs="Times New Roman"/>
          <w:bCs/>
          <w:sz w:val="24"/>
          <w:szCs w:val="24"/>
        </w:rPr>
      </w:pPr>
    </w:p>
    <w:p w14:paraId="66BB7FD1" w14:textId="007DF911" w:rsidR="00A05B7F" w:rsidRPr="00D1068D" w:rsidRDefault="00D1068D" w:rsidP="00D1068D">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SECTION XIV</w:t>
      </w:r>
    </w:p>
    <w:p w14:paraId="6A60D303" w14:textId="77777777" w:rsidR="00A909AD" w:rsidRPr="00BD2AE2" w:rsidRDefault="00A909AD" w:rsidP="00D67344">
      <w:pPr>
        <w:spacing w:after="0" w:line="240" w:lineRule="auto"/>
        <w:jc w:val="center"/>
        <w:rPr>
          <w:rFonts w:ascii="Times New Roman" w:hAnsi="Times New Roman" w:cs="Times New Roman"/>
          <w:b/>
          <w:sz w:val="24"/>
          <w:szCs w:val="24"/>
          <w:u w:val="single"/>
        </w:rPr>
      </w:pPr>
    </w:p>
    <w:p w14:paraId="178A058E" w14:textId="7AAF1806" w:rsidR="00664FE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sidRPr="00BD2AE2">
        <w:rPr>
          <w:rFonts w:ascii="Times New Roman" w:hAnsi="Times New Roman" w:cs="Times New Roman"/>
          <w:color w:val="000000"/>
          <w:sz w:val="24"/>
          <w:szCs w:val="24"/>
        </w:rPr>
        <w:tab/>
        <w:t xml:space="preserve">This Ordinance shall be in full force and effect from and after its passage, </w:t>
      </w:r>
      <w:r w:rsidR="004A602D" w:rsidRPr="00BD2AE2">
        <w:rPr>
          <w:rFonts w:ascii="Times New Roman" w:hAnsi="Times New Roman" w:cs="Times New Roman"/>
          <w:color w:val="000000"/>
          <w:sz w:val="24"/>
          <w:szCs w:val="24"/>
        </w:rPr>
        <w:t>execution</w:t>
      </w:r>
      <w:r w:rsidRPr="00BD2AE2">
        <w:rPr>
          <w:rFonts w:ascii="Times New Roman" w:hAnsi="Times New Roman" w:cs="Times New Roman"/>
          <w:color w:val="000000"/>
          <w:sz w:val="24"/>
          <w:szCs w:val="24"/>
        </w:rPr>
        <w:t xml:space="preserve"> by the </w:t>
      </w:r>
      <w:proofErr w:type="gramStart"/>
      <w:r w:rsidRPr="00BD2AE2">
        <w:rPr>
          <w:rFonts w:ascii="Times New Roman" w:hAnsi="Times New Roman" w:cs="Times New Roman"/>
          <w:color w:val="000000"/>
          <w:sz w:val="24"/>
          <w:szCs w:val="24"/>
        </w:rPr>
        <w:t>Mayor</w:t>
      </w:r>
      <w:proofErr w:type="gramEnd"/>
      <w:r w:rsidRPr="00BD2AE2">
        <w:rPr>
          <w:rFonts w:ascii="Times New Roman" w:hAnsi="Times New Roman" w:cs="Times New Roman"/>
          <w:color w:val="000000"/>
          <w:sz w:val="24"/>
          <w:szCs w:val="24"/>
        </w:rPr>
        <w:t>,</w:t>
      </w:r>
      <w:r w:rsidR="004A602D" w:rsidRPr="00BD2AE2">
        <w:rPr>
          <w:rFonts w:ascii="Times New Roman" w:hAnsi="Times New Roman" w:cs="Times New Roman"/>
          <w:color w:val="000000"/>
          <w:sz w:val="24"/>
          <w:szCs w:val="24"/>
        </w:rPr>
        <w:t xml:space="preserve"> </w:t>
      </w:r>
      <w:r w:rsidRPr="00BD2AE2">
        <w:rPr>
          <w:rFonts w:ascii="Times New Roman" w:hAnsi="Times New Roman" w:cs="Times New Roman"/>
          <w:color w:val="000000"/>
          <w:sz w:val="24"/>
          <w:szCs w:val="24"/>
        </w:rPr>
        <w:t>and publication as prescribed by law.</w:t>
      </w:r>
    </w:p>
    <w:p w14:paraId="2A096AED" w14:textId="77777777" w:rsidR="009510E8" w:rsidRDefault="009510E8"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178A0591" w14:textId="7D6F1205" w:rsidR="00664FEF" w:rsidRPr="00BD2AE2" w:rsidRDefault="00664FEF" w:rsidP="00D67344">
      <w:pPr>
        <w:autoSpaceDE w:val="0"/>
        <w:autoSpaceDN w:val="0"/>
        <w:adjustRightInd w:val="0"/>
        <w:spacing w:after="0" w:line="240" w:lineRule="auto"/>
        <w:jc w:val="center"/>
        <w:rPr>
          <w:rFonts w:ascii="Times New Roman" w:hAnsi="Times New Roman" w:cs="Times New Roman"/>
          <w:b/>
          <w:bCs/>
          <w:sz w:val="24"/>
          <w:szCs w:val="24"/>
          <w:u w:val="single"/>
        </w:rPr>
      </w:pPr>
      <w:r w:rsidRPr="00BD2AE2">
        <w:rPr>
          <w:rFonts w:ascii="Times New Roman" w:hAnsi="Times New Roman" w:cs="Times New Roman"/>
          <w:sz w:val="24"/>
          <w:szCs w:val="24"/>
          <w:lang w:val="en-CA"/>
        </w:rPr>
        <w:fldChar w:fldCharType="begin"/>
      </w:r>
      <w:r w:rsidRPr="00BD2AE2">
        <w:rPr>
          <w:rFonts w:ascii="Times New Roman" w:hAnsi="Times New Roman" w:cs="Times New Roman"/>
          <w:sz w:val="24"/>
          <w:szCs w:val="24"/>
          <w:lang w:val="en-CA"/>
        </w:rPr>
        <w:instrText xml:space="preserve"> SEQ CHAPTER \h \r 1</w:instrText>
      </w:r>
      <w:r w:rsidRPr="00BD2AE2">
        <w:rPr>
          <w:rFonts w:ascii="Times New Roman" w:hAnsi="Times New Roman" w:cs="Times New Roman"/>
          <w:sz w:val="24"/>
          <w:szCs w:val="24"/>
          <w:lang w:val="en-CA"/>
        </w:rPr>
        <w:fldChar w:fldCharType="end"/>
      </w:r>
      <w:r w:rsidRPr="00BD2AE2">
        <w:rPr>
          <w:rFonts w:ascii="Times New Roman" w:hAnsi="Times New Roman" w:cs="Times New Roman"/>
          <w:b/>
          <w:bCs/>
          <w:sz w:val="24"/>
          <w:szCs w:val="24"/>
          <w:u w:val="single"/>
        </w:rPr>
        <w:t xml:space="preserve">SECTION </w:t>
      </w:r>
      <w:r w:rsidR="00D1068D">
        <w:rPr>
          <w:rFonts w:ascii="Times New Roman" w:hAnsi="Times New Roman" w:cs="Times New Roman"/>
          <w:b/>
          <w:bCs/>
          <w:sz w:val="24"/>
          <w:szCs w:val="24"/>
          <w:u w:val="single"/>
        </w:rPr>
        <w:t>V</w:t>
      </w:r>
    </w:p>
    <w:p w14:paraId="178A0592" w14:textId="77777777" w:rsidR="00D67344" w:rsidRPr="00BD2AE2" w:rsidRDefault="00D67344" w:rsidP="00D67344">
      <w:pPr>
        <w:autoSpaceDE w:val="0"/>
        <w:autoSpaceDN w:val="0"/>
        <w:adjustRightInd w:val="0"/>
        <w:spacing w:after="0" w:line="240" w:lineRule="auto"/>
        <w:jc w:val="center"/>
        <w:rPr>
          <w:rFonts w:ascii="Times New Roman" w:hAnsi="Times New Roman" w:cs="Times New Roman"/>
          <w:b/>
          <w:bCs/>
          <w:sz w:val="24"/>
          <w:szCs w:val="24"/>
          <w:u w:val="single"/>
        </w:rPr>
      </w:pPr>
    </w:p>
    <w:p w14:paraId="178A0593" w14:textId="390AA7A1" w:rsidR="00664FEF" w:rsidRPr="00BD2AE2" w:rsidRDefault="004E58A6" w:rsidP="00D67344">
      <w:pPr>
        <w:autoSpaceDE w:val="0"/>
        <w:autoSpaceDN w:val="0"/>
        <w:adjustRightInd w:val="0"/>
        <w:spacing w:after="0" w:line="240" w:lineRule="auto"/>
        <w:jc w:val="both"/>
        <w:rPr>
          <w:rFonts w:ascii="Times New Roman" w:hAnsi="Times New Roman" w:cs="Times New Roman"/>
          <w:sz w:val="24"/>
          <w:szCs w:val="24"/>
        </w:rPr>
      </w:pPr>
      <w:r w:rsidRPr="00BD2AE2">
        <w:rPr>
          <w:rFonts w:ascii="Times New Roman" w:hAnsi="Times New Roman" w:cs="Times New Roman"/>
          <w:sz w:val="24"/>
          <w:szCs w:val="24"/>
        </w:rPr>
        <w:tab/>
        <w:t xml:space="preserve">Introduced and filed on the </w:t>
      </w:r>
      <w:r w:rsidR="00C50F38">
        <w:rPr>
          <w:rFonts w:ascii="Times New Roman" w:hAnsi="Times New Roman" w:cs="Times New Roman"/>
          <w:sz w:val="24"/>
          <w:szCs w:val="24"/>
        </w:rPr>
        <w:t>_____</w:t>
      </w:r>
      <w:r w:rsidR="007F0CD1">
        <w:rPr>
          <w:rFonts w:ascii="Times New Roman" w:hAnsi="Times New Roman" w:cs="Times New Roman"/>
          <w:sz w:val="24"/>
          <w:szCs w:val="24"/>
        </w:rPr>
        <w:t xml:space="preserve"> </w:t>
      </w:r>
      <w:r w:rsidR="00664FEF" w:rsidRPr="00BD2AE2">
        <w:rPr>
          <w:rFonts w:ascii="Times New Roman" w:hAnsi="Times New Roman" w:cs="Times New Roman"/>
          <w:sz w:val="24"/>
          <w:szCs w:val="24"/>
        </w:rPr>
        <w:t xml:space="preserve">day of </w:t>
      </w:r>
      <w:r w:rsidR="00C50F38">
        <w:rPr>
          <w:rFonts w:ascii="Times New Roman" w:hAnsi="Times New Roman" w:cs="Times New Roman"/>
          <w:sz w:val="24"/>
          <w:szCs w:val="24"/>
        </w:rPr>
        <w:t>___________________</w:t>
      </w:r>
      <w:r w:rsidR="00B05E5B" w:rsidRPr="00BD2AE2">
        <w:rPr>
          <w:rFonts w:ascii="Times New Roman" w:hAnsi="Times New Roman" w:cs="Times New Roman"/>
          <w:sz w:val="24"/>
          <w:szCs w:val="24"/>
        </w:rPr>
        <w:t>, 20</w:t>
      </w:r>
      <w:r w:rsidR="007C38B2">
        <w:rPr>
          <w:rFonts w:ascii="Times New Roman" w:hAnsi="Times New Roman" w:cs="Times New Roman"/>
          <w:sz w:val="24"/>
          <w:szCs w:val="24"/>
        </w:rPr>
        <w:t>2</w:t>
      </w:r>
      <w:r w:rsidR="00B24070">
        <w:rPr>
          <w:rFonts w:ascii="Times New Roman" w:hAnsi="Times New Roman" w:cs="Times New Roman"/>
          <w:sz w:val="24"/>
          <w:szCs w:val="24"/>
        </w:rPr>
        <w:t>5</w:t>
      </w:r>
      <w:r w:rsidR="00664FEF" w:rsidRPr="00BD2AE2">
        <w:rPr>
          <w:rFonts w:ascii="Times New Roman" w:hAnsi="Times New Roman" w:cs="Times New Roman"/>
          <w:sz w:val="24"/>
          <w:szCs w:val="24"/>
        </w:rPr>
        <w:t>.  A motion to consider on first reading on the day of introduction was off</w:t>
      </w:r>
      <w:r w:rsidR="00B05E5B" w:rsidRPr="00BD2AE2">
        <w:rPr>
          <w:rFonts w:ascii="Times New Roman" w:hAnsi="Times New Roman" w:cs="Times New Roman"/>
          <w:sz w:val="24"/>
          <w:szCs w:val="24"/>
        </w:rPr>
        <w:t>ered and sustained by a vote of ____</w:t>
      </w:r>
      <w:r w:rsidR="00664FEF" w:rsidRPr="00BD2AE2">
        <w:rPr>
          <w:rFonts w:ascii="Times New Roman" w:hAnsi="Times New Roman" w:cs="Times New Roman"/>
          <w:sz w:val="24"/>
          <w:szCs w:val="24"/>
        </w:rPr>
        <w:t xml:space="preserve"> in favor and </w:t>
      </w:r>
      <w:r w:rsidR="00B05E5B" w:rsidRPr="00BD2AE2">
        <w:rPr>
          <w:rFonts w:ascii="Times New Roman" w:hAnsi="Times New Roman" w:cs="Times New Roman"/>
          <w:b/>
          <w:sz w:val="24"/>
          <w:szCs w:val="24"/>
        </w:rPr>
        <w:t>_____</w:t>
      </w:r>
      <w:r w:rsidR="00F85198" w:rsidRPr="00BD2AE2">
        <w:rPr>
          <w:rFonts w:ascii="Times New Roman" w:hAnsi="Times New Roman" w:cs="Times New Roman"/>
          <w:sz w:val="24"/>
          <w:szCs w:val="24"/>
        </w:rPr>
        <w:t xml:space="preserve"> </w:t>
      </w:r>
      <w:r w:rsidR="00664FEF" w:rsidRPr="00BD2AE2">
        <w:rPr>
          <w:rFonts w:ascii="Times New Roman" w:hAnsi="Times New Roman" w:cs="Times New Roman"/>
          <w:sz w:val="24"/>
          <w:szCs w:val="24"/>
        </w:rPr>
        <w:t xml:space="preserve">opposed pursuant to I.C. 36-5-2-9.8.  On the </w:t>
      </w:r>
      <w:r w:rsidR="001E042A">
        <w:rPr>
          <w:rFonts w:ascii="Times New Roman" w:hAnsi="Times New Roman" w:cs="Times New Roman"/>
          <w:sz w:val="24"/>
          <w:szCs w:val="24"/>
        </w:rPr>
        <w:t xml:space="preserve">_____ </w:t>
      </w:r>
      <w:r w:rsidR="00664FEF" w:rsidRPr="00BD2AE2">
        <w:rPr>
          <w:rFonts w:ascii="Times New Roman" w:hAnsi="Times New Roman" w:cs="Times New Roman"/>
          <w:sz w:val="24"/>
          <w:szCs w:val="24"/>
        </w:rPr>
        <w:t xml:space="preserve">day of </w:t>
      </w:r>
      <w:r w:rsidR="001E042A">
        <w:rPr>
          <w:rFonts w:ascii="Times New Roman" w:hAnsi="Times New Roman" w:cs="Times New Roman"/>
          <w:sz w:val="24"/>
          <w:szCs w:val="24"/>
        </w:rPr>
        <w:t>_________________</w:t>
      </w:r>
      <w:r w:rsidR="00B05E5B" w:rsidRPr="00BD2AE2">
        <w:rPr>
          <w:rFonts w:ascii="Times New Roman" w:hAnsi="Times New Roman" w:cs="Times New Roman"/>
          <w:sz w:val="24"/>
          <w:szCs w:val="24"/>
        </w:rPr>
        <w:t>, 20</w:t>
      </w:r>
      <w:r w:rsidR="007C38B2">
        <w:rPr>
          <w:rFonts w:ascii="Times New Roman" w:hAnsi="Times New Roman" w:cs="Times New Roman"/>
          <w:sz w:val="24"/>
          <w:szCs w:val="24"/>
        </w:rPr>
        <w:t>2</w:t>
      </w:r>
      <w:r w:rsidR="00B24070">
        <w:rPr>
          <w:rFonts w:ascii="Times New Roman" w:hAnsi="Times New Roman" w:cs="Times New Roman"/>
          <w:sz w:val="24"/>
          <w:szCs w:val="24"/>
        </w:rPr>
        <w:t>5</w:t>
      </w:r>
      <w:r w:rsidR="00664FEF" w:rsidRPr="00BD2AE2">
        <w:rPr>
          <w:rFonts w:ascii="Times New Roman" w:hAnsi="Times New Roman" w:cs="Times New Roman"/>
          <w:sz w:val="24"/>
          <w:szCs w:val="24"/>
        </w:rPr>
        <w:t xml:space="preserve">, a motion to approve the above on second reading was offered and sustained by a vote of _____ in favor and _____ opposed pursuant to I.C. 36-5-2-9.8. Upon a motion to approve the </w:t>
      </w:r>
      <w:proofErr w:type="gramStart"/>
      <w:r w:rsidR="00664FEF" w:rsidRPr="00BD2AE2">
        <w:rPr>
          <w:rFonts w:ascii="Times New Roman" w:hAnsi="Times New Roman" w:cs="Times New Roman"/>
          <w:sz w:val="24"/>
          <w:szCs w:val="24"/>
        </w:rPr>
        <w:t>above</w:t>
      </w:r>
      <w:proofErr w:type="gramEnd"/>
      <w:r w:rsidR="00664FEF" w:rsidRPr="00BD2AE2">
        <w:rPr>
          <w:rFonts w:ascii="Times New Roman" w:hAnsi="Times New Roman" w:cs="Times New Roman"/>
          <w:sz w:val="24"/>
          <w:szCs w:val="24"/>
        </w:rPr>
        <w:t xml:space="preserve"> on third reading was offered and sustained by a vote of </w:t>
      </w:r>
      <w:r w:rsidR="00751A05" w:rsidRPr="00BD2AE2">
        <w:rPr>
          <w:rFonts w:ascii="Times New Roman" w:hAnsi="Times New Roman" w:cs="Times New Roman"/>
          <w:sz w:val="24"/>
          <w:szCs w:val="24"/>
        </w:rPr>
        <w:t>____</w:t>
      </w:r>
      <w:r w:rsidR="00664FEF" w:rsidRPr="00BD2AE2">
        <w:rPr>
          <w:rFonts w:ascii="Times New Roman" w:hAnsi="Times New Roman" w:cs="Times New Roman"/>
          <w:sz w:val="24"/>
          <w:szCs w:val="24"/>
        </w:rPr>
        <w:t xml:space="preserve"> in favor </w:t>
      </w:r>
      <w:proofErr w:type="gramStart"/>
      <w:r w:rsidR="00664FEF" w:rsidRPr="00BD2AE2">
        <w:rPr>
          <w:rFonts w:ascii="Times New Roman" w:hAnsi="Times New Roman" w:cs="Times New Roman"/>
          <w:sz w:val="24"/>
          <w:szCs w:val="24"/>
        </w:rPr>
        <w:t xml:space="preserve">and </w:t>
      </w:r>
      <w:r w:rsidR="00751A05" w:rsidRPr="00BD2AE2">
        <w:rPr>
          <w:rFonts w:ascii="Times New Roman" w:hAnsi="Times New Roman" w:cs="Times New Roman"/>
          <w:sz w:val="24"/>
          <w:szCs w:val="24"/>
        </w:rPr>
        <w:t>__</w:t>
      </w:r>
      <w:proofErr w:type="gramEnd"/>
      <w:r w:rsidR="00751A05" w:rsidRPr="00BD2AE2">
        <w:rPr>
          <w:rFonts w:ascii="Times New Roman" w:hAnsi="Times New Roman" w:cs="Times New Roman"/>
          <w:sz w:val="24"/>
          <w:szCs w:val="24"/>
        </w:rPr>
        <w:t>___</w:t>
      </w:r>
      <w:r w:rsidR="00664FEF" w:rsidRPr="00BD2AE2">
        <w:rPr>
          <w:rFonts w:ascii="Times New Roman" w:hAnsi="Times New Roman" w:cs="Times New Roman"/>
          <w:sz w:val="24"/>
          <w:szCs w:val="24"/>
        </w:rPr>
        <w:t xml:space="preserve"> opposed pursuant to I.C. 36-5-2-9.8.</w:t>
      </w:r>
    </w:p>
    <w:p w14:paraId="178A0594" w14:textId="77777777" w:rsidR="00664FEF" w:rsidRPr="00BD2AE2" w:rsidRDefault="00664FEF" w:rsidP="00D67344">
      <w:pPr>
        <w:autoSpaceDE w:val="0"/>
        <w:autoSpaceDN w:val="0"/>
        <w:adjustRightInd w:val="0"/>
        <w:spacing w:after="0" w:line="240" w:lineRule="auto"/>
        <w:jc w:val="both"/>
        <w:rPr>
          <w:rFonts w:ascii="Times New Roman" w:hAnsi="Times New Roman" w:cs="Times New Roman"/>
          <w:sz w:val="24"/>
          <w:szCs w:val="24"/>
        </w:rPr>
      </w:pPr>
    </w:p>
    <w:p w14:paraId="178A0595" w14:textId="159EAA54" w:rsidR="00664FEF" w:rsidRPr="00BD2AE2" w:rsidRDefault="00664FEF" w:rsidP="00D67344">
      <w:pPr>
        <w:autoSpaceDE w:val="0"/>
        <w:autoSpaceDN w:val="0"/>
        <w:adjustRightInd w:val="0"/>
        <w:spacing w:after="0" w:line="240" w:lineRule="auto"/>
        <w:jc w:val="both"/>
        <w:rPr>
          <w:rFonts w:ascii="Times New Roman" w:hAnsi="Times New Roman" w:cs="Times New Roman"/>
          <w:sz w:val="24"/>
          <w:szCs w:val="24"/>
        </w:rPr>
      </w:pPr>
      <w:r w:rsidRPr="00BD2AE2">
        <w:rPr>
          <w:rFonts w:ascii="Times New Roman" w:hAnsi="Times New Roman" w:cs="Times New Roman"/>
          <w:sz w:val="24"/>
          <w:szCs w:val="24"/>
        </w:rPr>
        <w:tab/>
        <w:t xml:space="preserve">Duly ordained and passed this </w:t>
      </w:r>
      <w:r w:rsidR="001E042A">
        <w:rPr>
          <w:rFonts w:ascii="Times New Roman" w:hAnsi="Times New Roman" w:cs="Times New Roman"/>
          <w:sz w:val="24"/>
          <w:szCs w:val="24"/>
        </w:rPr>
        <w:t xml:space="preserve">_____ </w:t>
      </w:r>
      <w:r w:rsidRPr="00BD2AE2">
        <w:rPr>
          <w:rFonts w:ascii="Times New Roman" w:hAnsi="Times New Roman" w:cs="Times New Roman"/>
          <w:sz w:val="24"/>
          <w:szCs w:val="24"/>
        </w:rPr>
        <w:t xml:space="preserve">day of </w:t>
      </w:r>
      <w:r w:rsidR="001E042A">
        <w:rPr>
          <w:rFonts w:ascii="Times New Roman" w:hAnsi="Times New Roman" w:cs="Times New Roman"/>
          <w:sz w:val="24"/>
          <w:szCs w:val="24"/>
        </w:rPr>
        <w:t>________________,</w:t>
      </w:r>
      <w:r w:rsidR="00B05E5B" w:rsidRPr="00BD2AE2">
        <w:rPr>
          <w:rFonts w:ascii="Times New Roman" w:hAnsi="Times New Roman" w:cs="Times New Roman"/>
          <w:sz w:val="24"/>
          <w:szCs w:val="24"/>
        </w:rPr>
        <w:t xml:space="preserve"> 20</w:t>
      </w:r>
      <w:r w:rsidR="007C38B2">
        <w:rPr>
          <w:rFonts w:ascii="Times New Roman" w:hAnsi="Times New Roman" w:cs="Times New Roman"/>
          <w:sz w:val="24"/>
          <w:szCs w:val="24"/>
        </w:rPr>
        <w:t>2</w:t>
      </w:r>
      <w:r w:rsidR="00B24070">
        <w:rPr>
          <w:rFonts w:ascii="Times New Roman" w:hAnsi="Times New Roman" w:cs="Times New Roman"/>
          <w:sz w:val="24"/>
          <w:szCs w:val="24"/>
        </w:rPr>
        <w:t>5</w:t>
      </w:r>
      <w:r w:rsidRPr="00BD2AE2">
        <w:rPr>
          <w:rFonts w:ascii="Times New Roman" w:hAnsi="Times New Roman" w:cs="Times New Roman"/>
          <w:sz w:val="24"/>
          <w:szCs w:val="24"/>
        </w:rPr>
        <w:t xml:space="preserve"> by the Common Council of the City of Greenfield, Indiana, having been passed by a vote of _____ in favor </w:t>
      </w:r>
      <w:proofErr w:type="gramStart"/>
      <w:r w:rsidRPr="00BD2AE2">
        <w:rPr>
          <w:rFonts w:ascii="Times New Roman" w:hAnsi="Times New Roman" w:cs="Times New Roman"/>
          <w:sz w:val="24"/>
          <w:szCs w:val="24"/>
        </w:rPr>
        <w:t>and __</w:t>
      </w:r>
      <w:proofErr w:type="gramEnd"/>
      <w:r w:rsidRPr="00BD2AE2">
        <w:rPr>
          <w:rFonts w:ascii="Times New Roman" w:hAnsi="Times New Roman" w:cs="Times New Roman"/>
          <w:sz w:val="24"/>
          <w:szCs w:val="24"/>
        </w:rPr>
        <w:t>_______ opposed.</w:t>
      </w:r>
    </w:p>
    <w:p w14:paraId="05B43289" w14:textId="4657D0A7" w:rsidR="009510E8" w:rsidRDefault="009510E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31EC663E" w14:textId="77777777" w:rsidR="007F0CD1" w:rsidRDefault="007F0CD1"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0ED831ED" w14:textId="77777777" w:rsidR="009510E8" w:rsidRPr="00BD2AE2" w:rsidRDefault="009510E8"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97"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b/>
          <w:color w:val="000000"/>
          <w:sz w:val="24"/>
          <w:szCs w:val="24"/>
        </w:rPr>
      </w:pPr>
      <w:r w:rsidRPr="00BD2AE2">
        <w:rPr>
          <w:rFonts w:ascii="Times New Roman" w:hAnsi="Times New Roman" w:cs="Times New Roman"/>
          <w:b/>
          <w:color w:val="000000"/>
          <w:sz w:val="24"/>
          <w:szCs w:val="24"/>
        </w:rPr>
        <w:t>COMMON COUNCIL OF THE CITY OF GREENFIELD, INDIANA</w:t>
      </w:r>
    </w:p>
    <w:p w14:paraId="178A0598"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99"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Voting Affirmative:</w:t>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t>Voting Opposed:</w:t>
      </w:r>
    </w:p>
    <w:p w14:paraId="178A059B"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07D1E84"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B086C38"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John Jester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John Jester</w:t>
      </w:r>
    </w:p>
    <w:p w14:paraId="7D2C7802"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E04D27F"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A0C3007"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Amy Kirkpatrick</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Amy Kirkpatrick</w:t>
      </w:r>
    </w:p>
    <w:p w14:paraId="109B2083"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A3AFC43"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33EC526F"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Jeff Lowder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Jeff Lowder</w:t>
      </w:r>
    </w:p>
    <w:p w14:paraId="0C2339BB"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E6A6066"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200FC01"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Thomas Moore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Thomas Moore</w:t>
      </w:r>
    </w:p>
    <w:p w14:paraId="4AD068C3"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84FD5BC"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69C75F6B"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Joyce Plisinski</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Joyce Plisinski</w:t>
      </w:r>
    </w:p>
    <w:p w14:paraId="20A468B6"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E51C39D"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1CA5267"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Dan Riley</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Dan Riley</w:t>
      </w:r>
    </w:p>
    <w:p w14:paraId="49C7F044"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659390C"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77EE51C1" w14:textId="77777777" w:rsidR="00E30B3C"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Anthony Scott</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Anthony Scott</w:t>
      </w:r>
    </w:p>
    <w:p w14:paraId="6C1B1F6B" w14:textId="77777777" w:rsidR="00C50F38" w:rsidRDefault="00C50F38"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1" w14:textId="548E620C"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ATTEST:</w:t>
      </w:r>
    </w:p>
    <w:p w14:paraId="178A05B2"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3" w14:textId="2D1FD2BC"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________________________</w:t>
      </w:r>
      <w:r w:rsidR="007C38B2">
        <w:rPr>
          <w:rFonts w:ascii="Times New Roman" w:hAnsi="Times New Roman" w:cs="Times New Roman"/>
          <w:color w:val="000000"/>
          <w:sz w:val="24"/>
          <w:szCs w:val="24"/>
        </w:rPr>
        <w:t>___</w:t>
      </w:r>
      <w:r w:rsidRPr="00BD2AE2">
        <w:rPr>
          <w:rFonts w:ascii="Times New Roman" w:hAnsi="Times New Roman" w:cs="Times New Roman"/>
          <w:color w:val="000000"/>
          <w:sz w:val="24"/>
          <w:szCs w:val="24"/>
        </w:rPr>
        <w:t>________</w:t>
      </w:r>
    </w:p>
    <w:p w14:paraId="178A05B4"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Lori Elmore, Clerk-Treasurer</w:t>
      </w:r>
    </w:p>
    <w:p w14:paraId="178A05B5"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6" w14:textId="75E69CC0"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sz w:val="24"/>
          <w:szCs w:val="24"/>
        </w:rPr>
      </w:pPr>
      <w:r w:rsidRPr="00BD2AE2">
        <w:rPr>
          <w:rFonts w:ascii="Times New Roman" w:hAnsi="Times New Roman" w:cs="Times New Roman"/>
          <w:color w:val="000000"/>
          <w:sz w:val="24"/>
          <w:szCs w:val="24"/>
        </w:rPr>
        <w:t xml:space="preserve">Presented by me to the </w:t>
      </w:r>
      <w:proofErr w:type="gramStart"/>
      <w:r w:rsidRPr="00BD2AE2">
        <w:rPr>
          <w:rFonts w:ascii="Times New Roman" w:hAnsi="Times New Roman" w:cs="Times New Roman"/>
          <w:color w:val="000000"/>
          <w:sz w:val="24"/>
          <w:szCs w:val="24"/>
        </w:rPr>
        <w:t>Mayor</w:t>
      </w:r>
      <w:proofErr w:type="gramEnd"/>
      <w:r w:rsidRPr="00BD2AE2">
        <w:rPr>
          <w:rFonts w:ascii="Times New Roman" w:hAnsi="Times New Roman" w:cs="Times New Roman"/>
          <w:color w:val="000000"/>
          <w:sz w:val="24"/>
          <w:szCs w:val="24"/>
        </w:rPr>
        <w:t xml:space="preserve"> this </w:t>
      </w:r>
      <w:r w:rsidR="001E042A">
        <w:rPr>
          <w:rFonts w:ascii="Times New Roman" w:hAnsi="Times New Roman" w:cs="Times New Roman"/>
          <w:color w:val="000000"/>
          <w:sz w:val="24"/>
          <w:szCs w:val="24"/>
        </w:rPr>
        <w:t xml:space="preserve">_____ </w:t>
      </w:r>
      <w:r w:rsidRPr="00BD2AE2">
        <w:rPr>
          <w:rFonts w:ascii="Times New Roman" w:hAnsi="Times New Roman" w:cs="Times New Roman"/>
          <w:color w:val="000000"/>
          <w:sz w:val="24"/>
          <w:szCs w:val="24"/>
        </w:rPr>
        <w:t>da</w:t>
      </w:r>
      <w:r w:rsidR="00B05E5B" w:rsidRPr="00BD2AE2">
        <w:rPr>
          <w:rFonts w:ascii="Times New Roman" w:hAnsi="Times New Roman" w:cs="Times New Roman"/>
          <w:color w:val="000000"/>
          <w:sz w:val="24"/>
          <w:szCs w:val="24"/>
        </w:rPr>
        <w:t xml:space="preserve">y of </w:t>
      </w:r>
      <w:r w:rsidR="001E042A">
        <w:rPr>
          <w:rFonts w:ascii="Times New Roman" w:hAnsi="Times New Roman" w:cs="Times New Roman"/>
          <w:color w:val="000000"/>
          <w:sz w:val="24"/>
          <w:szCs w:val="24"/>
        </w:rPr>
        <w:t>_________________</w:t>
      </w:r>
      <w:r w:rsidR="00B05E5B" w:rsidRPr="00BD2AE2">
        <w:rPr>
          <w:rFonts w:ascii="Times New Roman" w:hAnsi="Times New Roman" w:cs="Times New Roman"/>
          <w:color w:val="000000"/>
          <w:sz w:val="24"/>
          <w:szCs w:val="24"/>
        </w:rPr>
        <w:t>, 20</w:t>
      </w:r>
      <w:r w:rsidR="007C38B2">
        <w:rPr>
          <w:rFonts w:ascii="Times New Roman" w:hAnsi="Times New Roman" w:cs="Times New Roman"/>
          <w:color w:val="000000"/>
          <w:sz w:val="24"/>
          <w:szCs w:val="24"/>
        </w:rPr>
        <w:t>2</w:t>
      </w:r>
      <w:r w:rsidR="00B24070">
        <w:rPr>
          <w:rFonts w:ascii="Times New Roman" w:hAnsi="Times New Roman" w:cs="Times New Roman"/>
          <w:color w:val="000000"/>
          <w:sz w:val="24"/>
          <w:szCs w:val="24"/>
        </w:rPr>
        <w:t>5</w:t>
      </w:r>
      <w:r w:rsidRPr="00BD2AE2">
        <w:rPr>
          <w:rFonts w:ascii="Times New Roman" w:hAnsi="Times New Roman" w:cs="Times New Roman"/>
          <w:color w:val="000000"/>
          <w:sz w:val="24"/>
          <w:szCs w:val="24"/>
        </w:rPr>
        <w:t>.</w:t>
      </w:r>
    </w:p>
    <w:p w14:paraId="178A05B7"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8"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9" w14:textId="1C2B923E"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BD2AE2">
        <w:rPr>
          <w:rFonts w:ascii="Times New Roman" w:hAnsi="Times New Roman" w:cs="Times New Roman"/>
          <w:color w:val="000000"/>
          <w:sz w:val="24"/>
          <w:szCs w:val="24"/>
        </w:rPr>
        <w:t>______________________________________</w:t>
      </w:r>
      <w:r w:rsidR="007C38B2">
        <w:rPr>
          <w:rFonts w:ascii="Times New Roman" w:hAnsi="Times New Roman" w:cs="Times New Roman"/>
          <w:color w:val="000000"/>
          <w:sz w:val="24"/>
          <w:szCs w:val="24"/>
        </w:rPr>
        <w:t>____</w:t>
      </w:r>
    </w:p>
    <w:p w14:paraId="178A05BA"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BD2AE2">
        <w:rPr>
          <w:rFonts w:ascii="Times New Roman" w:hAnsi="Times New Roman" w:cs="Times New Roman"/>
          <w:color w:val="000000"/>
          <w:sz w:val="24"/>
          <w:szCs w:val="24"/>
        </w:rPr>
        <w:t>Lori Elmore, Clerk-Treasurer</w:t>
      </w:r>
    </w:p>
    <w:p w14:paraId="178A05BB"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C" w14:textId="77777777" w:rsidR="00751A05" w:rsidRPr="00BD2AE2" w:rsidRDefault="00751A05"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D" w14:textId="1CAD6E19"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left="720"/>
        <w:rPr>
          <w:rFonts w:ascii="Times New Roman" w:hAnsi="Times New Roman" w:cs="Times New Roman"/>
          <w:color w:val="000000"/>
          <w:sz w:val="24"/>
          <w:szCs w:val="24"/>
        </w:rPr>
      </w:pPr>
      <w:r w:rsidRPr="00BD2AE2">
        <w:rPr>
          <w:rFonts w:ascii="Times New Roman" w:hAnsi="Times New Roman" w:cs="Times New Roman"/>
          <w:color w:val="000000"/>
          <w:sz w:val="24"/>
          <w:szCs w:val="24"/>
        </w:rPr>
        <w:t xml:space="preserve">Approved by me this </w:t>
      </w:r>
      <w:r w:rsidR="001E042A">
        <w:rPr>
          <w:rFonts w:ascii="Times New Roman" w:hAnsi="Times New Roman" w:cs="Times New Roman"/>
          <w:color w:val="000000"/>
          <w:sz w:val="24"/>
          <w:szCs w:val="24"/>
        </w:rPr>
        <w:t>_____</w:t>
      </w:r>
      <w:r w:rsidR="00E30B3C">
        <w:rPr>
          <w:rFonts w:ascii="Times New Roman" w:hAnsi="Times New Roman" w:cs="Times New Roman"/>
          <w:color w:val="000000"/>
          <w:sz w:val="24"/>
          <w:szCs w:val="24"/>
        </w:rPr>
        <w:t xml:space="preserve"> </w:t>
      </w:r>
      <w:r w:rsidRPr="00BD2AE2">
        <w:rPr>
          <w:rFonts w:ascii="Times New Roman" w:hAnsi="Times New Roman" w:cs="Times New Roman"/>
          <w:color w:val="000000"/>
          <w:sz w:val="24"/>
          <w:szCs w:val="24"/>
        </w:rPr>
        <w:t>day</w:t>
      </w:r>
      <w:r w:rsidR="00B05E5B" w:rsidRPr="00BD2AE2">
        <w:rPr>
          <w:rFonts w:ascii="Times New Roman" w:hAnsi="Times New Roman" w:cs="Times New Roman"/>
          <w:color w:val="000000"/>
          <w:sz w:val="24"/>
          <w:szCs w:val="24"/>
        </w:rPr>
        <w:t xml:space="preserve"> of </w:t>
      </w:r>
      <w:r w:rsidR="001E042A">
        <w:rPr>
          <w:rFonts w:ascii="Times New Roman" w:hAnsi="Times New Roman" w:cs="Times New Roman"/>
          <w:color w:val="000000"/>
          <w:sz w:val="24"/>
          <w:szCs w:val="24"/>
        </w:rPr>
        <w:t>__________________</w:t>
      </w:r>
      <w:r w:rsidR="00B05E5B" w:rsidRPr="00BD2AE2">
        <w:rPr>
          <w:rFonts w:ascii="Times New Roman" w:hAnsi="Times New Roman" w:cs="Times New Roman"/>
          <w:color w:val="000000"/>
          <w:sz w:val="24"/>
          <w:szCs w:val="24"/>
        </w:rPr>
        <w:t>, 20</w:t>
      </w:r>
      <w:r w:rsidR="007C38B2">
        <w:rPr>
          <w:rFonts w:ascii="Times New Roman" w:hAnsi="Times New Roman" w:cs="Times New Roman"/>
          <w:color w:val="000000"/>
          <w:sz w:val="24"/>
          <w:szCs w:val="24"/>
        </w:rPr>
        <w:t>2</w:t>
      </w:r>
      <w:r w:rsidR="00B24070">
        <w:rPr>
          <w:rFonts w:ascii="Times New Roman" w:hAnsi="Times New Roman" w:cs="Times New Roman"/>
          <w:color w:val="000000"/>
          <w:sz w:val="24"/>
          <w:szCs w:val="24"/>
        </w:rPr>
        <w:t>5</w:t>
      </w:r>
      <w:r w:rsidRPr="00BD2AE2">
        <w:rPr>
          <w:rFonts w:ascii="Times New Roman" w:hAnsi="Times New Roman" w:cs="Times New Roman"/>
          <w:color w:val="000000"/>
          <w:sz w:val="24"/>
          <w:szCs w:val="24"/>
        </w:rPr>
        <w:t>.</w:t>
      </w:r>
    </w:p>
    <w:p w14:paraId="178A05BE"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F"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C0" w14:textId="2DE8E264"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t>______________________________________</w:t>
      </w:r>
      <w:r w:rsidR="007C38B2">
        <w:rPr>
          <w:rFonts w:ascii="Times New Roman" w:hAnsi="Times New Roman" w:cs="Times New Roman"/>
          <w:color w:val="000000"/>
          <w:sz w:val="24"/>
          <w:szCs w:val="24"/>
        </w:rPr>
        <w:t>____</w:t>
      </w:r>
    </w:p>
    <w:p w14:paraId="178A05C1" w14:textId="6D922DCC"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00E30B3C">
        <w:rPr>
          <w:rFonts w:ascii="Times New Roman" w:hAnsi="Times New Roman" w:cs="Times New Roman"/>
          <w:color w:val="000000"/>
          <w:sz w:val="24"/>
          <w:szCs w:val="24"/>
        </w:rPr>
        <w:t>Guy Titus</w:t>
      </w:r>
      <w:r w:rsidRPr="00BD2AE2">
        <w:rPr>
          <w:rFonts w:ascii="Times New Roman" w:hAnsi="Times New Roman" w:cs="Times New Roman"/>
          <w:color w:val="000000"/>
          <w:sz w:val="24"/>
          <w:szCs w:val="24"/>
        </w:rPr>
        <w:t>, Mayor</w:t>
      </w:r>
    </w:p>
    <w:p w14:paraId="178A05C2" w14:textId="77777777" w:rsidR="00751A05"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t>City of Greenfield, Indiana</w:t>
      </w:r>
    </w:p>
    <w:p w14:paraId="178A05C3"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178A05C4" w14:textId="77777777" w:rsidR="0032164B" w:rsidRPr="00BD2AE2" w:rsidRDefault="0032164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178A05C5" w14:textId="77777777" w:rsidR="0032164B" w:rsidRDefault="0032164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68614480" w14:textId="350BA443" w:rsidR="001E042A" w:rsidRDefault="007C38B2" w:rsidP="00D67344">
      <w:pPr>
        <w:spacing w:after="0"/>
        <w:jc w:val="both"/>
        <w:rPr>
          <w:rFonts w:ascii="Times New Roman" w:hAnsi="Times New Roman" w:cs="Times New Roman"/>
          <w:sz w:val="18"/>
          <w:szCs w:val="18"/>
        </w:rPr>
      </w:pPr>
      <w:r w:rsidRPr="007C38B2">
        <w:rPr>
          <w:rFonts w:ascii="Times New Roman" w:hAnsi="Times New Roman" w:cs="Times New Roman"/>
          <w:sz w:val="18"/>
          <w:szCs w:val="18"/>
        </w:rPr>
        <w:t>Gregg\MUNICIPAL\Greenfield\Ordinances\</w:t>
      </w:r>
      <w:r w:rsidR="00D1068D">
        <w:rPr>
          <w:rFonts w:ascii="Times New Roman" w:hAnsi="Times New Roman" w:cs="Times New Roman"/>
          <w:sz w:val="18"/>
          <w:szCs w:val="18"/>
        </w:rPr>
        <w:t>DORA</w:t>
      </w:r>
      <w:r w:rsidR="00A5679F">
        <w:rPr>
          <w:rFonts w:ascii="Times New Roman" w:hAnsi="Times New Roman" w:cs="Times New Roman"/>
          <w:sz w:val="18"/>
          <w:szCs w:val="18"/>
        </w:rPr>
        <w:t xml:space="preserve"> </w:t>
      </w:r>
      <w:r w:rsidRPr="007C38B2">
        <w:rPr>
          <w:rFonts w:ascii="Times New Roman" w:hAnsi="Times New Roman" w:cs="Times New Roman"/>
          <w:sz w:val="18"/>
          <w:szCs w:val="18"/>
        </w:rPr>
        <w:t xml:space="preserve">– </w:t>
      </w:r>
      <w:r w:rsidR="00B24070">
        <w:rPr>
          <w:rFonts w:ascii="Times New Roman" w:hAnsi="Times New Roman" w:cs="Times New Roman"/>
          <w:sz w:val="18"/>
          <w:szCs w:val="18"/>
        </w:rPr>
        <w:t>0</w:t>
      </w:r>
      <w:r w:rsidR="00D1068D">
        <w:rPr>
          <w:rFonts w:ascii="Times New Roman" w:hAnsi="Times New Roman" w:cs="Times New Roman"/>
          <w:sz w:val="18"/>
          <w:szCs w:val="18"/>
        </w:rPr>
        <w:t>7</w:t>
      </w:r>
      <w:r w:rsidRPr="007C38B2">
        <w:rPr>
          <w:rFonts w:ascii="Times New Roman" w:hAnsi="Times New Roman" w:cs="Times New Roman"/>
          <w:sz w:val="18"/>
          <w:szCs w:val="18"/>
        </w:rPr>
        <w:t>-</w:t>
      </w:r>
      <w:r w:rsidR="00D1068D">
        <w:rPr>
          <w:rFonts w:ascii="Times New Roman" w:hAnsi="Times New Roman" w:cs="Times New Roman"/>
          <w:sz w:val="18"/>
          <w:szCs w:val="18"/>
        </w:rPr>
        <w:t>0</w:t>
      </w:r>
      <w:r w:rsidR="009510E8">
        <w:rPr>
          <w:rFonts w:ascii="Times New Roman" w:hAnsi="Times New Roman" w:cs="Times New Roman"/>
          <w:sz w:val="18"/>
          <w:szCs w:val="18"/>
        </w:rPr>
        <w:t>7</w:t>
      </w:r>
      <w:r w:rsidR="00C50F38">
        <w:rPr>
          <w:rFonts w:ascii="Times New Roman" w:hAnsi="Times New Roman" w:cs="Times New Roman"/>
          <w:sz w:val="18"/>
          <w:szCs w:val="18"/>
        </w:rPr>
        <w:t>-</w:t>
      </w:r>
      <w:r w:rsidRPr="007C38B2">
        <w:rPr>
          <w:rFonts w:ascii="Times New Roman" w:hAnsi="Times New Roman" w:cs="Times New Roman"/>
          <w:sz w:val="18"/>
          <w:szCs w:val="18"/>
        </w:rPr>
        <w:t>2</w:t>
      </w:r>
      <w:r w:rsidR="00B24070">
        <w:rPr>
          <w:rFonts w:ascii="Times New Roman" w:hAnsi="Times New Roman" w:cs="Times New Roman"/>
          <w:sz w:val="18"/>
          <w:szCs w:val="18"/>
        </w:rPr>
        <w:t>5</w:t>
      </w:r>
    </w:p>
    <w:p w14:paraId="38876FDF" w14:textId="61030BCC" w:rsidR="00D1068D" w:rsidRDefault="00D1068D">
      <w:pPr>
        <w:rPr>
          <w:rFonts w:ascii="Times New Roman" w:hAnsi="Times New Roman" w:cs="Times New Roman"/>
          <w:sz w:val="18"/>
          <w:szCs w:val="18"/>
        </w:rPr>
      </w:pPr>
      <w:r>
        <w:rPr>
          <w:rFonts w:ascii="Times New Roman" w:hAnsi="Times New Roman" w:cs="Times New Roman"/>
          <w:sz w:val="18"/>
          <w:szCs w:val="18"/>
        </w:rPr>
        <w:br w:type="page"/>
      </w:r>
    </w:p>
    <w:p w14:paraId="3B176031" w14:textId="77777777" w:rsidR="00D1068D" w:rsidRPr="00D1068D" w:rsidRDefault="00D1068D" w:rsidP="00D1068D">
      <w:pPr>
        <w:spacing w:after="0" w:line="240" w:lineRule="auto"/>
        <w:jc w:val="center"/>
        <w:rPr>
          <w:rFonts w:ascii="Times New Roman" w:hAnsi="Times New Roman" w:cs="Times New Roman"/>
          <w:b/>
          <w:bCs/>
          <w:sz w:val="24"/>
          <w:szCs w:val="24"/>
          <w:u w:val="single"/>
        </w:rPr>
      </w:pPr>
      <w:r w:rsidRPr="00D1068D">
        <w:rPr>
          <w:rFonts w:ascii="Times New Roman" w:hAnsi="Times New Roman" w:cs="Times New Roman"/>
          <w:b/>
          <w:bCs/>
          <w:sz w:val="24"/>
          <w:szCs w:val="24"/>
          <w:u w:val="single"/>
        </w:rPr>
        <w:lastRenderedPageBreak/>
        <w:t>LIST OF BUSINESS THAT HAVE COMPLETED</w:t>
      </w:r>
    </w:p>
    <w:p w14:paraId="4CE886D2" w14:textId="7AC03753" w:rsidR="00721C84" w:rsidRDefault="00D1068D" w:rsidP="00D1068D">
      <w:pPr>
        <w:spacing w:line="240" w:lineRule="auto"/>
        <w:jc w:val="center"/>
        <w:rPr>
          <w:rFonts w:ascii="Times New Roman" w:hAnsi="Times New Roman" w:cs="Times New Roman"/>
          <w:b/>
          <w:bCs/>
          <w:sz w:val="24"/>
          <w:szCs w:val="24"/>
          <w:u w:val="single"/>
        </w:rPr>
      </w:pPr>
      <w:r w:rsidRPr="00D1068D">
        <w:rPr>
          <w:rFonts w:ascii="Times New Roman" w:hAnsi="Times New Roman" w:cs="Times New Roman"/>
          <w:b/>
          <w:bCs/>
          <w:sz w:val="24"/>
          <w:szCs w:val="24"/>
          <w:u w:val="single"/>
        </w:rPr>
        <w:t>THEIR STATE OF INDIANA APPLICATION</w:t>
      </w:r>
    </w:p>
    <w:p w14:paraId="15DAF071" w14:textId="77777777" w:rsidR="00D1068D" w:rsidRPr="00D1068D" w:rsidRDefault="00D1068D" w:rsidP="00D1068D">
      <w:pPr>
        <w:spacing w:line="240" w:lineRule="auto"/>
        <w:jc w:val="center"/>
        <w:rPr>
          <w:rFonts w:ascii="Times New Roman" w:hAnsi="Times New Roman" w:cs="Times New Roman"/>
          <w:b/>
          <w:bCs/>
          <w:sz w:val="24"/>
          <w:szCs w:val="24"/>
          <w:u w:val="single"/>
        </w:rPr>
      </w:pPr>
    </w:p>
    <w:p w14:paraId="3B6D2D7B" w14:textId="15EC8F20" w:rsidR="00D1068D" w:rsidRDefault="00D1068D" w:rsidP="00D1068D">
      <w:pPr>
        <w:jc w:val="both"/>
        <w:rPr>
          <w:rFonts w:ascii="Times New Roman" w:hAnsi="Times New Roman" w:cs="Times New Roman"/>
          <w:sz w:val="24"/>
          <w:szCs w:val="24"/>
        </w:rPr>
      </w:pPr>
      <w:r>
        <w:rPr>
          <w:rFonts w:ascii="Times New Roman" w:hAnsi="Times New Roman" w:cs="Times New Roman"/>
          <w:sz w:val="24"/>
          <w:szCs w:val="24"/>
        </w:rPr>
        <w:t>The Wooden Bear Brewing Co. at 21 W. North St., Greenfield, IN</w:t>
      </w:r>
    </w:p>
    <w:p w14:paraId="189A89D7" w14:textId="4701A34F" w:rsidR="00D1068D" w:rsidRDefault="00D1068D" w:rsidP="00D1068D">
      <w:pPr>
        <w:jc w:val="both"/>
        <w:rPr>
          <w:rFonts w:ascii="Times New Roman" w:hAnsi="Times New Roman" w:cs="Times New Roman"/>
          <w:sz w:val="24"/>
          <w:szCs w:val="24"/>
        </w:rPr>
      </w:pPr>
      <w:proofErr w:type="spellStart"/>
      <w:r>
        <w:rPr>
          <w:rFonts w:ascii="Times New Roman" w:hAnsi="Times New Roman" w:cs="Times New Roman"/>
          <w:sz w:val="24"/>
          <w:szCs w:val="24"/>
        </w:rPr>
        <w:t>Griggsby’s</w:t>
      </w:r>
      <w:proofErr w:type="spellEnd"/>
      <w:r>
        <w:rPr>
          <w:rFonts w:ascii="Times New Roman" w:hAnsi="Times New Roman" w:cs="Times New Roman"/>
          <w:sz w:val="24"/>
          <w:szCs w:val="24"/>
        </w:rPr>
        <w:t xml:space="preserve"> Station at 101 W. Main St., Greenfield, IN</w:t>
      </w:r>
    </w:p>
    <w:p w14:paraId="2F1BB357" w14:textId="5B8DB429" w:rsidR="00D1068D" w:rsidRDefault="00D1068D" w:rsidP="00D1068D">
      <w:pPr>
        <w:jc w:val="both"/>
        <w:rPr>
          <w:rFonts w:ascii="Times New Roman" w:hAnsi="Times New Roman" w:cs="Times New Roman"/>
          <w:sz w:val="24"/>
          <w:szCs w:val="24"/>
        </w:rPr>
      </w:pPr>
      <w:r>
        <w:rPr>
          <w:rFonts w:ascii="Times New Roman" w:hAnsi="Times New Roman" w:cs="Times New Roman"/>
          <w:sz w:val="24"/>
          <w:szCs w:val="24"/>
        </w:rPr>
        <w:t>Lincoln Square Pancake House at 118 W. Main St., Greenfield, IN</w:t>
      </w:r>
    </w:p>
    <w:p w14:paraId="13254737" w14:textId="6865AD98" w:rsidR="00D1068D" w:rsidRDefault="00D1068D" w:rsidP="00D1068D">
      <w:pPr>
        <w:jc w:val="both"/>
        <w:rPr>
          <w:rFonts w:ascii="Times New Roman" w:hAnsi="Times New Roman" w:cs="Times New Roman"/>
          <w:sz w:val="24"/>
          <w:szCs w:val="24"/>
        </w:rPr>
      </w:pPr>
      <w:proofErr w:type="spellStart"/>
      <w:r>
        <w:rPr>
          <w:rFonts w:ascii="Times New Roman" w:hAnsi="Times New Roman" w:cs="Times New Roman"/>
          <w:sz w:val="24"/>
          <w:szCs w:val="24"/>
        </w:rPr>
        <w:t>Smash’d</w:t>
      </w:r>
      <w:proofErr w:type="spellEnd"/>
      <w:r>
        <w:rPr>
          <w:rFonts w:ascii="Times New Roman" w:hAnsi="Times New Roman" w:cs="Times New Roman"/>
          <w:sz w:val="24"/>
          <w:szCs w:val="24"/>
        </w:rPr>
        <w:t xml:space="preserve"> Burger Bar at 5 American Legion Place, Greenfield, IN</w:t>
      </w:r>
    </w:p>
    <w:p w14:paraId="5F1AC499" w14:textId="7CFB618A" w:rsidR="00D1068D" w:rsidRDefault="00D1068D" w:rsidP="00D1068D">
      <w:pPr>
        <w:jc w:val="both"/>
        <w:rPr>
          <w:rFonts w:ascii="Times New Roman" w:hAnsi="Times New Roman" w:cs="Times New Roman"/>
          <w:sz w:val="24"/>
          <w:szCs w:val="24"/>
        </w:rPr>
      </w:pPr>
      <w:r>
        <w:rPr>
          <w:rFonts w:ascii="Times New Roman" w:hAnsi="Times New Roman" w:cs="Times New Roman"/>
          <w:sz w:val="24"/>
          <w:szCs w:val="24"/>
        </w:rPr>
        <w:t>The Depot at 240 W. Mill St., Greenfield, IN</w:t>
      </w:r>
    </w:p>
    <w:p w14:paraId="0DEF4AF1" w14:textId="7820EA25" w:rsidR="00D1068D" w:rsidRPr="00D1068D" w:rsidRDefault="00D1068D" w:rsidP="00D1068D">
      <w:pPr>
        <w:jc w:val="both"/>
        <w:rPr>
          <w:rFonts w:ascii="Times New Roman" w:hAnsi="Times New Roman" w:cs="Times New Roman"/>
          <w:sz w:val="24"/>
          <w:szCs w:val="24"/>
        </w:rPr>
      </w:pPr>
      <w:r w:rsidRPr="00D1068D">
        <w:rPr>
          <w:rFonts w:ascii="Times New Roman" w:hAnsi="Times New Roman" w:cs="Times New Roman"/>
          <w:sz w:val="24"/>
          <w:szCs w:val="24"/>
        </w:rPr>
        <w:t xml:space="preserve">Los Vaqueros Mexican Restaurant at 301 </w:t>
      </w:r>
      <w:r>
        <w:rPr>
          <w:rFonts w:ascii="Times New Roman" w:hAnsi="Times New Roman" w:cs="Times New Roman"/>
          <w:sz w:val="24"/>
          <w:szCs w:val="24"/>
        </w:rPr>
        <w:t>E</w:t>
      </w:r>
      <w:r w:rsidRPr="00D1068D">
        <w:rPr>
          <w:rFonts w:ascii="Times New Roman" w:hAnsi="Times New Roman" w:cs="Times New Roman"/>
          <w:sz w:val="24"/>
          <w:szCs w:val="24"/>
        </w:rPr>
        <w:t>. Main St., Gree</w:t>
      </w:r>
      <w:r>
        <w:rPr>
          <w:rFonts w:ascii="Times New Roman" w:hAnsi="Times New Roman" w:cs="Times New Roman"/>
          <w:sz w:val="24"/>
          <w:szCs w:val="24"/>
        </w:rPr>
        <w:t>nfield, IN</w:t>
      </w:r>
    </w:p>
    <w:p w14:paraId="061FF14C" w14:textId="77777777" w:rsidR="00D1068D" w:rsidRDefault="00D1068D" w:rsidP="00D1068D">
      <w:pPr>
        <w:jc w:val="both"/>
        <w:rPr>
          <w:rFonts w:ascii="Times New Roman" w:hAnsi="Times New Roman" w:cs="Times New Roman"/>
          <w:sz w:val="24"/>
          <w:szCs w:val="24"/>
        </w:rPr>
      </w:pPr>
    </w:p>
    <w:p w14:paraId="35AB865D" w14:textId="77777777" w:rsidR="00D1068D" w:rsidRDefault="00D1068D" w:rsidP="00D1068D">
      <w:pPr>
        <w:jc w:val="both"/>
        <w:rPr>
          <w:rFonts w:ascii="Times New Roman" w:hAnsi="Times New Roman" w:cs="Times New Roman"/>
          <w:sz w:val="24"/>
          <w:szCs w:val="24"/>
        </w:rPr>
      </w:pPr>
    </w:p>
    <w:p w14:paraId="2D3BE7B4" w14:textId="77777777" w:rsidR="00D1068D" w:rsidRDefault="00D1068D" w:rsidP="00D1068D">
      <w:pPr>
        <w:jc w:val="both"/>
        <w:rPr>
          <w:rFonts w:ascii="Times New Roman" w:hAnsi="Times New Roman" w:cs="Times New Roman"/>
          <w:sz w:val="24"/>
          <w:szCs w:val="24"/>
        </w:rPr>
      </w:pPr>
    </w:p>
    <w:p w14:paraId="76F4604E" w14:textId="77777777" w:rsidR="00D1068D" w:rsidRDefault="00D1068D" w:rsidP="00D1068D">
      <w:pPr>
        <w:jc w:val="both"/>
        <w:rPr>
          <w:rFonts w:ascii="Times New Roman" w:hAnsi="Times New Roman" w:cs="Times New Roman"/>
          <w:sz w:val="24"/>
          <w:szCs w:val="24"/>
        </w:rPr>
      </w:pPr>
    </w:p>
    <w:p w14:paraId="09D13FBC" w14:textId="77777777" w:rsidR="00D1068D" w:rsidRDefault="00D1068D" w:rsidP="00D1068D">
      <w:pPr>
        <w:jc w:val="both"/>
        <w:rPr>
          <w:rFonts w:ascii="Times New Roman" w:hAnsi="Times New Roman" w:cs="Times New Roman"/>
          <w:sz w:val="24"/>
          <w:szCs w:val="24"/>
        </w:rPr>
      </w:pPr>
    </w:p>
    <w:p w14:paraId="3B6F5D2A" w14:textId="77777777" w:rsidR="00D1068D" w:rsidRDefault="00D1068D" w:rsidP="00D1068D">
      <w:pPr>
        <w:jc w:val="both"/>
        <w:rPr>
          <w:rFonts w:ascii="Times New Roman" w:hAnsi="Times New Roman" w:cs="Times New Roman"/>
          <w:sz w:val="24"/>
          <w:szCs w:val="24"/>
        </w:rPr>
      </w:pPr>
    </w:p>
    <w:p w14:paraId="0B5A40C0" w14:textId="77777777" w:rsidR="00D1068D" w:rsidRDefault="00D1068D" w:rsidP="00D1068D">
      <w:pPr>
        <w:jc w:val="both"/>
        <w:rPr>
          <w:rFonts w:ascii="Times New Roman" w:hAnsi="Times New Roman" w:cs="Times New Roman"/>
          <w:sz w:val="24"/>
          <w:szCs w:val="24"/>
        </w:rPr>
      </w:pPr>
    </w:p>
    <w:p w14:paraId="6F8E7154" w14:textId="77777777" w:rsidR="00D1068D" w:rsidRDefault="00D1068D" w:rsidP="00D1068D">
      <w:pPr>
        <w:jc w:val="both"/>
        <w:rPr>
          <w:rFonts w:ascii="Times New Roman" w:hAnsi="Times New Roman" w:cs="Times New Roman"/>
          <w:sz w:val="24"/>
          <w:szCs w:val="24"/>
        </w:rPr>
      </w:pPr>
    </w:p>
    <w:p w14:paraId="4F77361B" w14:textId="02C3EA7C" w:rsidR="00D1068D" w:rsidRPr="00D1068D" w:rsidRDefault="00D1068D" w:rsidP="00D1068D">
      <w:pPr>
        <w:jc w:val="center"/>
        <w:rPr>
          <w:rFonts w:ascii="Times New Roman" w:hAnsi="Times New Roman" w:cs="Times New Roman"/>
          <w:b/>
          <w:bCs/>
          <w:sz w:val="24"/>
          <w:szCs w:val="24"/>
        </w:rPr>
      </w:pPr>
      <w:r>
        <w:rPr>
          <w:rFonts w:ascii="Times New Roman" w:hAnsi="Times New Roman" w:cs="Times New Roman"/>
          <w:b/>
          <w:bCs/>
          <w:sz w:val="24"/>
          <w:szCs w:val="24"/>
        </w:rPr>
        <w:t>EXHIBIT B</w:t>
      </w:r>
    </w:p>
    <w:sectPr w:rsidR="00D1068D" w:rsidRPr="00D1068D" w:rsidSect="00D1068D">
      <w:pgSz w:w="12240" w:h="20160" w:code="5"/>
      <w:pgMar w:top="1728" w:right="1440" w:bottom="172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05CA" w14:textId="77777777" w:rsidR="00455C5B" w:rsidRDefault="00455C5B" w:rsidP="00455C5B">
      <w:pPr>
        <w:spacing w:after="0" w:line="240" w:lineRule="auto"/>
      </w:pPr>
      <w:r>
        <w:separator/>
      </w:r>
    </w:p>
  </w:endnote>
  <w:endnote w:type="continuationSeparator" w:id="0">
    <w:p w14:paraId="178A05CB" w14:textId="77777777" w:rsidR="00455C5B" w:rsidRDefault="00455C5B" w:rsidP="0045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05C8" w14:textId="77777777" w:rsidR="00455C5B" w:rsidRDefault="00455C5B" w:rsidP="00455C5B">
      <w:pPr>
        <w:spacing w:after="0" w:line="240" w:lineRule="auto"/>
      </w:pPr>
      <w:r>
        <w:separator/>
      </w:r>
    </w:p>
  </w:footnote>
  <w:footnote w:type="continuationSeparator" w:id="0">
    <w:p w14:paraId="178A05C9" w14:textId="77777777" w:rsidR="00455C5B" w:rsidRDefault="00455C5B" w:rsidP="00455C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65"/>
    <w:rsid w:val="0001701F"/>
    <w:rsid w:val="00033328"/>
    <w:rsid w:val="00054367"/>
    <w:rsid w:val="00073486"/>
    <w:rsid w:val="0008227B"/>
    <w:rsid w:val="00086492"/>
    <w:rsid w:val="000A0567"/>
    <w:rsid w:val="000B78C3"/>
    <w:rsid w:val="000C77EA"/>
    <w:rsid w:val="000D5E58"/>
    <w:rsid w:val="000D6CE1"/>
    <w:rsid w:val="00104B00"/>
    <w:rsid w:val="001126E2"/>
    <w:rsid w:val="0013724E"/>
    <w:rsid w:val="001437A0"/>
    <w:rsid w:val="001E042A"/>
    <w:rsid w:val="001E3064"/>
    <w:rsid w:val="00203F12"/>
    <w:rsid w:val="0020781E"/>
    <w:rsid w:val="00267AF1"/>
    <w:rsid w:val="002706A3"/>
    <w:rsid w:val="00292C6B"/>
    <w:rsid w:val="00296126"/>
    <w:rsid w:val="002B456E"/>
    <w:rsid w:val="002B5434"/>
    <w:rsid w:val="002D74A4"/>
    <w:rsid w:val="002E117D"/>
    <w:rsid w:val="002E72F3"/>
    <w:rsid w:val="0032164B"/>
    <w:rsid w:val="00345E65"/>
    <w:rsid w:val="00353822"/>
    <w:rsid w:val="00360782"/>
    <w:rsid w:val="00363B21"/>
    <w:rsid w:val="00364234"/>
    <w:rsid w:val="00372C22"/>
    <w:rsid w:val="003B3557"/>
    <w:rsid w:val="003C4B0A"/>
    <w:rsid w:val="003D4BEF"/>
    <w:rsid w:val="003D50D1"/>
    <w:rsid w:val="003D6177"/>
    <w:rsid w:val="00412023"/>
    <w:rsid w:val="00440DD2"/>
    <w:rsid w:val="00455C5B"/>
    <w:rsid w:val="00460EBB"/>
    <w:rsid w:val="00470135"/>
    <w:rsid w:val="00470E08"/>
    <w:rsid w:val="0049290F"/>
    <w:rsid w:val="0049731A"/>
    <w:rsid w:val="004A602D"/>
    <w:rsid w:val="004D0D5D"/>
    <w:rsid w:val="004D4FCE"/>
    <w:rsid w:val="004D5ACE"/>
    <w:rsid w:val="004E58A6"/>
    <w:rsid w:val="004F3876"/>
    <w:rsid w:val="005016EC"/>
    <w:rsid w:val="005229E5"/>
    <w:rsid w:val="005344A1"/>
    <w:rsid w:val="00540428"/>
    <w:rsid w:val="0054605C"/>
    <w:rsid w:val="005462BE"/>
    <w:rsid w:val="00552405"/>
    <w:rsid w:val="0057209B"/>
    <w:rsid w:val="00584A44"/>
    <w:rsid w:val="005914F7"/>
    <w:rsid w:val="00591FB2"/>
    <w:rsid w:val="005B2141"/>
    <w:rsid w:val="005B548F"/>
    <w:rsid w:val="005C42A7"/>
    <w:rsid w:val="005C5C97"/>
    <w:rsid w:val="005D5A6F"/>
    <w:rsid w:val="005E1000"/>
    <w:rsid w:val="005E2A11"/>
    <w:rsid w:val="005E7517"/>
    <w:rsid w:val="005F0C38"/>
    <w:rsid w:val="00606578"/>
    <w:rsid w:val="00607111"/>
    <w:rsid w:val="006170BA"/>
    <w:rsid w:val="0066422D"/>
    <w:rsid w:val="00664FEF"/>
    <w:rsid w:val="00670BE0"/>
    <w:rsid w:val="006A25B3"/>
    <w:rsid w:val="006C20CE"/>
    <w:rsid w:val="006D6171"/>
    <w:rsid w:val="006F2D4B"/>
    <w:rsid w:val="006F352A"/>
    <w:rsid w:val="006F6638"/>
    <w:rsid w:val="00705F4E"/>
    <w:rsid w:val="00716FC2"/>
    <w:rsid w:val="00721C84"/>
    <w:rsid w:val="00730F28"/>
    <w:rsid w:val="00751A05"/>
    <w:rsid w:val="00764061"/>
    <w:rsid w:val="00786F0D"/>
    <w:rsid w:val="007A61CA"/>
    <w:rsid w:val="007C38B2"/>
    <w:rsid w:val="007E1E4A"/>
    <w:rsid w:val="007E3BF9"/>
    <w:rsid w:val="007F0CD1"/>
    <w:rsid w:val="0081115B"/>
    <w:rsid w:val="00834695"/>
    <w:rsid w:val="00834C64"/>
    <w:rsid w:val="00840AFE"/>
    <w:rsid w:val="00842563"/>
    <w:rsid w:val="00847BCC"/>
    <w:rsid w:val="00851D5F"/>
    <w:rsid w:val="00853A19"/>
    <w:rsid w:val="008607CA"/>
    <w:rsid w:val="00870331"/>
    <w:rsid w:val="00870AD7"/>
    <w:rsid w:val="008A485C"/>
    <w:rsid w:val="008B3FB5"/>
    <w:rsid w:val="008D693A"/>
    <w:rsid w:val="008E5AE3"/>
    <w:rsid w:val="00906D6D"/>
    <w:rsid w:val="00907613"/>
    <w:rsid w:val="00917E65"/>
    <w:rsid w:val="009324D5"/>
    <w:rsid w:val="009510E8"/>
    <w:rsid w:val="00972D0D"/>
    <w:rsid w:val="009734AB"/>
    <w:rsid w:val="00990176"/>
    <w:rsid w:val="0099752D"/>
    <w:rsid w:val="009A3D0B"/>
    <w:rsid w:val="009D18F1"/>
    <w:rsid w:val="009E1376"/>
    <w:rsid w:val="009F37C5"/>
    <w:rsid w:val="009F4615"/>
    <w:rsid w:val="00A05B7F"/>
    <w:rsid w:val="00A06FAE"/>
    <w:rsid w:val="00A07655"/>
    <w:rsid w:val="00A079C7"/>
    <w:rsid w:val="00A40361"/>
    <w:rsid w:val="00A4178B"/>
    <w:rsid w:val="00A4561F"/>
    <w:rsid w:val="00A5679F"/>
    <w:rsid w:val="00A60DCB"/>
    <w:rsid w:val="00A66F3E"/>
    <w:rsid w:val="00A70B1D"/>
    <w:rsid w:val="00A83FB4"/>
    <w:rsid w:val="00A909AD"/>
    <w:rsid w:val="00A9431D"/>
    <w:rsid w:val="00AA0F6B"/>
    <w:rsid w:val="00AC27A5"/>
    <w:rsid w:val="00AD0B90"/>
    <w:rsid w:val="00AD3D0D"/>
    <w:rsid w:val="00AF0C18"/>
    <w:rsid w:val="00B05E5B"/>
    <w:rsid w:val="00B24070"/>
    <w:rsid w:val="00B37E8F"/>
    <w:rsid w:val="00BA11BE"/>
    <w:rsid w:val="00BA188A"/>
    <w:rsid w:val="00BA1AD3"/>
    <w:rsid w:val="00BD2AE2"/>
    <w:rsid w:val="00C10326"/>
    <w:rsid w:val="00C1163A"/>
    <w:rsid w:val="00C1288A"/>
    <w:rsid w:val="00C319E4"/>
    <w:rsid w:val="00C31AD4"/>
    <w:rsid w:val="00C324B5"/>
    <w:rsid w:val="00C41075"/>
    <w:rsid w:val="00C50F38"/>
    <w:rsid w:val="00C561B2"/>
    <w:rsid w:val="00C71BCD"/>
    <w:rsid w:val="00C764BE"/>
    <w:rsid w:val="00C817D3"/>
    <w:rsid w:val="00C914F1"/>
    <w:rsid w:val="00C96B5C"/>
    <w:rsid w:val="00C96E66"/>
    <w:rsid w:val="00CB319A"/>
    <w:rsid w:val="00CE4981"/>
    <w:rsid w:val="00CE5629"/>
    <w:rsid w:val="00CE5B65"/>
    <w:rsid w:val="00CE78C7"/>
    <w:rsid w:val="00D01DFF"/>
    <w:rsid w:val="00D1068D"/>
    <w:rsid w:val="00D3505B"/>
    <w:rsid w:val="00D5766B"/>
    <w:rsid w:val="00D67344"/>
    <w:rsid w:val="00D95A87"/>
    <w:rsid w:val="00DB349D"/>
    <w:rsid w:val="00DB7757"/>
    <w:rsid w:val="00DD005B"/>
    <w:rsid w:val="00DD4928"/>
    <w:rsid w:val="00DD5EBC"/>
    <w:rsid w:val="00DF24DC"/>
    <w:rsid w:val="00DF4211"/>
    <w:rsid w:val="00E018FE"/>
    <w:rsid w:val="00E119C9"/>
    <w:rsid w:val="00E134F6"/>
    <w:rsid w:val="00E267E2"/>
    <w:rsid w:val="00E30B3C"/>
    <w:rsid w:val="00E41BB7"/>
    <w:rsid w:val="00E54263"/>
    <w:rsid w:val="00E64EE0"/>
    <w:rsid w:val="00E66D99"/>
    <w:rsid w:val="00E70DF0"/>
    <w:rsid w:val="00EB7570"/>
    <w:rsid w:val="00EC0F50"/>
    <w:rsid w:val="00EE6511"/>
    <w:rsid w:val="00EF5AD5"/>
    <w:rsid w:val="00F10433"/>
    <w:rsid w:val="00F147E0"/>
    <w:rsid w:val="00F41D08"/>
    <w:rsid w:val="00F514A3"/>
    <w:rsid w:val="00F55D73"/>
    <w:rsid w:val="00F6058C"/>
    <w:rsid w:val="00F7024C"/>
    <w:rsid w:val="00F71A7A"/>
    <w:rsid w:val="00F84C07"/>
    <w:rsid w:val="00F85198"/>
    <w:rsid w:val="00F8764F"/>
    <w:rsid w:val="00FB2B52"/>
    <w:rsid w:val="00FD4260"/>
    <w:rsid w:val="00FD57C7"/>
    <w:rsid w:val="00FF20C3"/>
    <w:rsid w:val="00FF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056E"/>
  <w15:docId w15:val="{00FD9CD0-7419-46E5-98B8-6BF7108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57"/>
    <w:rPr>
      <w:rFonts w:ascii="Segoe UI" w:hAnsi="Segoe UI" w:cs="Segoe UI"/>
      <w:sz w:val="18"/>
      <w:szCs w:val="18"/>
    </w:rPr>
  </w:style>
  <w:style w:type="paragraph" w:styleId="Header">
    <w:name w:val="header"/>
    <w:basedOn w:val="Normal"/>
    <w:link w:val="HeaderChar"/>
    <w:uiPriority w:val="99"/>
    <w:unhideWhenUsed/>
    <w:rsid w:val="0045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C5B"/>
  </w:style>
  <w:style w:type="paragraph" w:styleId="Footer">
    <w:name w:val="footer"/>
    <w:basedOn w:val="Normal"/>
    <w:link w:val="FooterChar"/>
    <w:uiPriority w:val="99"/>
    <w:unhideWhenUsed/>
    <w:rsid w:val="0045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5B"/>
  </w:style>
  <w:style w:type="paragraph" w:customStyle="1" w:styleId="TableHeader">
    <w:name w:val="Table Header"/>
    <w:uiPriority w:val="99"/>
    <w:rsid w:val="001E042A"/>
    <w:pPr>
      <w:widowControl w:val="0"/>
      <w:autoSpaceDE w:val="0"/>
      <w:autoSpaceDN w:val="0"/>
      <w:adjustRightInd w:val="0"/>
      <w:spacing w:after="0" w:line="240" w:lineRule="auto"/>
    </w:pPr>
    <w:rPr>
      <w:rFonts w:ascii="Times New Roman" w:eastAsia="MS Mincho"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85AF-6B2D-402F-9F04-E614C625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1526</Words>
  <Characters>8963</Characters>
  <Application>Microsoft Office Word</Application>
  <DocSecurity>0</DocSecurity>
  <Lines>203</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Lori Elmore</cp:lastModifiedBy>
  <cp:revision>9</cp:revision>
  <cp:lastPrinted>2025-07-09T12:45:00Z</cp:lastPrinted>
  <dcterms:created xsi:type="dcterms:W3CDTF">2025-07-07T18:09:00Z</dcterms:created>
  <dcterms:modified xsi:type="dcterms:W3CDTF">2025-08-22T14:45:00Z</dcterms:modified>
</cp:coreProperties>
</file>